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A70" w:rsidRDefault="000D7A70" w:rsidP="000D7A70">
      <w:pPr>
        <w:ind w:right="-1" w:firstLine="540"/>
        <w:jc w:val="both"/>
        <w:rPr>
          <w:szCs w:val="28"/>
        </w:rPr>
      </w:pPr>
    </w:p>
    <w:p w:rsidR="000D7A70" w:rsidRDefault="000D7A70" w:rsidP="000D7A70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52"/>
          <w:szCs w:val="28"/>
        </w:rPr>
      </w:pPr>
      <w:r>
        <w:rPr>
          <w:rFonts w:ascii="Times New Roman" w:hAnsi="Times New Roman" w:cs="Times New Roman"/>
          <w:i/>
          <w:iCs/>
          <w:sz w:val="72"/>
          <w:szCs w:val="28"/>
        </w:rPr>
        <w:t>ВЕСТНИК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                </w:t>
      </w:r>
      <w:r>
        <w:rPr>
          <w:rFonts w:ascii="Times New Roman" w:hAnsi="Times New Roman" w:cs="Times New Roman"/>
          <w:bCs w:val="0"/>
          <w:sz w:val="40"/>
          <w:szCs w:val="40"/>
        </w:rPr>
        <w:t>№</w:t>
      </w:r>
      <w:r w:rsidR="007B7719">
        <w:rPr>
          <w:rFonts w:ascii="Times New Roman" w:hAnsi="Times New Roman" w:cs="Times New Roman"/>
          <w:i/>
          <w:iCs/>
          <w:sz w:val="52"/>
          <w:szCs w:val="28"/>
        </w:rPr>
        <w:t xml:space="preserve"> 16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   </w:t>
      </w:r>
      <w:r>
        <w:rPr>
          <w:rFonts w:ascii="Times New Roman" w:hAnsi="Times New Roman" w:cs="Times New Roman"/>
          <w:i/>
          <w:iCs/>
          <w:sz w:val="56"/>
          <w:szCs w:val="28"/>
        </w:rPr>
        <w:t xml:space="preserve">  БЕЛЕНСКОГО 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           </w:t>
      </w:r>
      <w:r w:rsidR="007B7719">
        <w:rPr>
          <w:rFonts w:ascii="Times New Roman" w:hAnsi="Times New Roman" w:cs="Times New Roman"/>
          <w:i/>
          <w:iCs/>
          <w:sz w:val="28"/>
          <w:szCs w:val="28"/>
          <w:u w:val="single"/>
        </w:rPr>
        <w:t>02.05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.2017г.</w:t>
      </w:r>
      <w:r>
        <w:rPr>
          <w:rFonts w:ascii="Times New Roman" w:hAnsi="Times New Roman" w:cs="Times New Roman"/>
          <w:i/>
          <w:iCs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СЕЛЬСОВЕТА</w:t>
      </w:r>
    </w:p>
    <w:p w:rsidR="000D7A70" w:rsidRDefault="000D7A70" w:rsidP="000D7A70">
      <w:pPr>
        <w:pStyle w:val="ConsTitle"/>
        <w:widowControl/>
        <w:ind w:right="0"/>
        <w:rPr>
          <w:rFonts w:ascii="Times New Roman" w:hAnsi="Times New Roman" w:cs="Times New Roman"/>
          <w:i/>
          <w:sz w:val="18"/>
          <w:szCs w:val="28"/>
        </w:rPr>
      </w:pPr>
      <w:r>
        <w:rPr>
          <w:rFonts w:ascii="Times New Roman" w:hAnsi="Times New Roman" w:cs="Times New Roman"/>
          <w:i/>
          <w:sz w:val="18"/>
          <w:szCs w:val="28"/>
        </w:rPr>
        <w:t xml:space="preserve">Периодическое печатное издание Совета депутатов      </w:t>
      </w:r>
    </w:p>
    <w:p w:rsidR="000D7A70" w:rsidRDefault="000D7A70" w:rsidP="000D7A70">
      <w:pPr>
        <w:pStyle w:val="ConsTitle"/>
        <w:widowControl/>
        <w:ind w:right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18"/>
          <w:szCs w:val="28"/>
        </w:rPr>
        <w:t xml:space="preserve">Новосибирской области в новой редакции                          </w:t>
      </w:r>
    </w:p>
    <w:p w:rsidR="000D7A70" w:rsidRDefault="000D7A70" w:rsidP="000D7A70">
      <w:pPr>
        <w:pStyle w:val="ConsTitle"/>
        <w:widowControl/>
        <w:ind w:right="0"/>
        <w:rPr>
          <w:rFonts w:ascii="Times New Roman" w:hAnsi="Times New Roman" w:cs="Times New Roman"/>
          <w:i/>
          <w:sz w:val="18"/>
          <w:szCs w:val="28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18"/>
          <w:szCs w:val="28"/>
        </w:rPr>
        <w:t xml:space="preserve">и администрации </w:t>
      </w:r>
      <w:proofErr w:type="spellStart"/>
      <w:r>
        <w:rPr>
          <w:rFonts w:ascii="Times New Roman" w:hAnsi="Times New Roman" w:cs="Times New Roman"/>
          <w:i/>
          <w:sz w:val="18"/>
          <w:szCs w:val="28"/>
        </w:rPr>
        <w:t>Беленского</w:t>
      </w:r>
      <w:proofErr w:type="spellEnd"/>
      <w:r>
        <w:rPr>
          <w:rFonts w:ascii="Times New Roman" w:hAnsi="Times New Roman" w:cs="Times New Roman"/>
          <w:i/>
          <w:sz w:val="18"/>
          <w:szCs w:val="28"/>
        </w:rPr>
        <w:t xml:space="preserve"> се</w:t>
      </w:r>
      <w:r w:rsidR="00C32ADE">
        <w:rPr>
          <w:rFonts w:ascii="Times New Roman" w:hAnsi="Times New Roman" w:cs="Times New Roman"/>
          <w:i/>
          <w:sz w:val="18"/>
          <w:szCs w:val="28"/>
        </w:rPr>
        <w:t xml:space="preserve">льсовета                   </w:t>
      </w:r>
    </w:p>
    <w:p w:rsidR="000D7A70" w:rsidRDefault="000D7A70" w:rsidP="000D7A70">
      <w:pPr>
        <w:pStyle w:val="ConsTitle"/>
        <w:widowControl/>
        <w:ind w:right="0"/>
        <w:rPr>
          <w:rFonts w:ascii="Times New Roman" w:hAnsi="Times New Roman" w:cs="Times New Roman"/>
          <w:i/>
          <w:sz w:val="18"/>
          <w:szCs w:val="28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18"/>
          <w:szCs w:val="28"/>
        </w:rPr>
        <w:t>Карасукского</w:t>
      </w:r>
      <w:r w:rsidR="001C6D94">
        <w:rPr>
          <w:rFonts w:ascii="Times New Roman" w:hAnsi="Times New Roman" w:cs="Times New Roman"/>
          <w:i/>
          <w:sz w:val="18"/>
          <w:szCs w:val="28"/>
        </w:rPr>
        <w:t xml:space="preserve"> района Новосибирской области         </w:t>
      </w:r>
    </w:p>
    <w:p w:rsidR="00603D57" w:rsidRDefault="000D7A70" w:rsidP="007B7719">
      <w:pPr>
        <w:spacing w:after="0" w:line="240" w:lineRule="auto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537D30">
        <w:rPr>
          <w:rFonts w:ascii="Times New Roman" w:hAnsi="Times New Roman" w:cs="Times New Roman"/>
          <w:i/>
          <w:sz w:val="20"/>
          <w:szCs w:val="20"/>
        </w:rPr>
        <w:t xml:space="preserve">/ издается с октября </w:t>
      </w:r>
      <w:smartTag w:uri="urn:schemas-microsoft-com:office:smarttags" w:element="metricconverter">
        <w:smartTagPr>
          <w:attr w:name="ProductID" w:val="2007 г"/>
        </w:smartTagPr>
        <w:r w:rsidRPr="00537D30">
          <w:rPr>
            <w:rFonts w:ascii="Times New Roman" w:hAnsi="Times New Roman" w:cs="Times New Roman"/>
            <w:i/>
            <w:sz w:val="20"/>
            <w:szCs w:val="20"/>
          </w:rPr>
          <w:t>2007 г</w:t>
        </w:r>
      </w:smartTag>
      <w:r w:rsidRPr="00537D30">
        <w:rPr>
          <w:rFonts w:ascii="Times New Roman" w:hAnsi="Times New Roman" w:cs="Times New Roman"/>
          <w:i/>
          <w:sz w:val="20"/>
          <w:szCs w:val="20"/>
        </w:rPr>
        <w:t xml:space="preserve">./     </w:t>
      </w:r>
      <w:r w:rsidRPr="00537D30"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</w:t>
      </w:r>
      <w:r w:rsidRPr="00B029A1">
        <w:rPr>
          <w:rFonts w:ascii="Times New Roman" w:hAnsi="Times New Roman" w:cs="Times New Roman"/>
          <w:b/>
          <w:i/>
          <w:iCs/>
          <w:sz w:val="20"/>
          <w:szCs w:val="20"/>
        </w:rPr>
        <w:t>В номере:</w:t>
      </w:r>
      <w:r w:rsidR="001C6D94" w:rsidRPr="00B029A1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="00603D57">
        <w:rPr>
          <w:rFonts w:ascii="Times New Roman" w:hAnsi="Times New Roman" w:cs="Times New Roman"/>
          <w:b/>
          <w:i/>
          <w:iCs/>
          <w:sz w:val="20"/>
          <w:szCs w:val="20"/>
        </w:rPr>
        <w:t>статья «Внимание!</w:t>
      </w:r>
    </w:p>
    <w:p w:rsidR="001C6D94" w:rsidRPr="00B029A1" w:rsidRDefault="00603D57" w:rsidP="007B7719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противопожарный режим!</w:t>
      </w:r>
    </w:p>
    <w:p w:rsidR="000677C8" w:rsidRPr="00B029A1" w:rsidRDefault="000677C8" w:rsidP="00067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B029A1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статья ОНД Карасукского района - «</w:t>
      </w:r>
      <w:proofErr w:type="gramStart"/>
      <w:r w:rsidRPr="00B029A1">
        <w:rPr>
          <w:rFonts w:ascii="Times New Roman" w:hAnsi="Times New Roman" w:cs="Times New Roman"/>
          <w:b/>
          <w:i/>
          <w:sz w:val="18"/>
          <w:szCs w:val="18"/>
        </w:rPr>
        <w:t>Государственный</w:t>
      </w:r>
      <w:proofErr w:type="gramEnd"/>
      <w:r w:rsidRPr="00B029A1"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</w:p>
    <w:p w:rsidR="00883EF7" w:rsidRPr="00B029A1" w:rsidRDefault="000677C8" w:rsidP="00B930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B029A1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пожарный надзор информирует»      </w:t>
      </w:r>
    </w:p>
    <w:p w:rsidR="00883EF7" w:rsidRPr="00B029A1" w:rsidRDefault="000677C8" w:rsidP="00B930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B029A1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</w:t>
      </w:r>
    </w:p>
    <w:p w:rsidR="000777A3" w:rsidRDefault="000777A3" w:rsidP="00B930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677C8" w:rsidRPr="00B93047" w:rsidRDefault="000677C8" w:rsidP="00B0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  <w:r w:rsidRPr="000677C8">
        <w:rPr>
          <w:rFonts w:ascii="Times New Roman" w:hAnsi="Times New Roman" w:cs="Times New Roman"/>
          <w:i/>
          <w:sz w:val="18"/>
          <w:szCs w:val="18"/>
        </w:rPr>
        <w:t xml:space="preserve">                </w:t>
      </w:r>
      <w:r w:rsidRPr="000677C8">
        <w:rPr>
          <w:rFonts w:ascii="Times New Roman" w:hAnsi="Times New Roman" w:cs="Times New Roman"/>
          <w:color w:val="333333"/>
          <w:sz w:val="18"/>
          <w:szCs w:val="18"/>
        </w:rPr>
        <w:br/>
      </w:r>
    </w:p>
    <w:p w:rsidR="007B7719" w:rsidRPr="007B7719" w:rsidRDefault="007B7719" w:rsidP="00B029A1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771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ВНИМАНИЕ! </w:t>
      </w:r>
    </w:p>
    <w:p w:rsidR="007B7719" w:rsidRPr="007B7719" w:rsidRDefault="007B7719" w:rsidP="00B029A1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7719">
        <w:rPr>
          <w:rFonts w:ascii="Times New Roman" w:hAnsi="Times New Roman" w:cs="Times New Roman"/>
          <w:b/>
          <w:color w:val="FF0000"/>
          <w:sz w:val="28"/>
          <w:szCs w:val="28"/>
        </w:rPr>
        <w:t>ОСОБЫЙ ПРОТИВОПОЖАРНЫЙ РЕЖИМ!</w:t>
      </w:r>
    </w:p>
    <w:p w:rsidR="007B7719" w:rsidRPr="007B7719" w:rsidRDefault="007B7719" w:rsidP="007B771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719">
        <w:rPr>
          <w:rFonts w:ascii="Times New Roman" w:hAnsi="Times New Roman" w:cs="Times New Roman"/>
          <w:b/>
          <w:sz w:val="28"/>
          <w:szCs w:val="28"/>
        </w:rPr>
        <w:t>Губернатором Новосибирской области В.Ф. Городецким постановлением №173-п от 26.04.2017 на территории Новосибирской области введен особый противопожарный режим.</w:t>
      </w:r>
    </w:p>
    <w:p w:rsidR="007B7719" w:rsidRPr="007B7719" w:rsidRDefault="007B7719" w:rsidP="007B771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719">
        <w:rPr>
          <w:rFonts w:ascii="Times New Roman" w:hAnsi="Times New Roman" w:cs="Times New Roman"/>
          <w:b/>
          <w:sz w:val="28"/>
          <w:szCs w:val="28"/>
        </w:rPr>
        <w:t>Запрещается разведение костров, сжигание мусора</w:t>
      </w:r>
      <w:r w:rsidR="00B029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7719">
        <w:rPr>
          <w:rFonts w:ascii="Times New Roman" w:hAnsi="Times New Roman" w:cs="Times New Roman"/>
          <w:b/>
          <w:sz w:val="28"/>
          <w:szCs w:val="28"/>
        </w:rPr>
        <w:t xml:space="preserve">и  сухой травы, стерни, пожнивных и порубочных остатков, проведение всех видов пожароопасных работ. </w:t>
      </w:r>
    </w:p>
    <w:p w:rsidR="007B7719" w:rsidRPr="007B7719" w:rsidRDefault="007B7719" w:rsidP="007B771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719">
        <w:rPr>
          <w:rFonts w:ascii="Times New Roman" w:hAnsi="Times New Roman" w:cs="Times New Roman"/>
          <w:b/>
          <w:sz w:val="28"/>
          <w:szCs w:val="28"/>
        </w:rPr>
        <w:t>За нарушение противопожарного режима наступает административная ответственность со штрафами на граждан до 4000 рублей, на должностных лиц</w:t>
      </w:r>
      <w:r w:rsidR="00B029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7719">
        <w:rPr>
          <w:rFonts w:ascii="Times New Roman" w:hAnsi="Times New Roman" w:cs="Times New Roman"/>
          <w:b/>
          <w:sz w:val="28"/>
          <w:szCs w:val="28"/>
        </w:rPr>
        <w:t>до 30000, на юридических лиц до 500000 рублей.</w:t>
      </w:r>
    </w:p>
    <w:p w:rsidR="007B7719" w:rsidRPr="00B029A1" w:rsidRDefault="007B7719" w:rsidP="007B7719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7719">
        <w:rPr>
          <w:rFonts w:ascii="Times New Roman" w:hAnsi="Times New Roman" w:cs="Times New Roman"/>
          <w:b/>
          <w:sz w:val="28"/>
          <w:szCs w:val="28"/>
        </w:rPr>
        <w:t>При пожаре звоните 101, 11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029A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Pr="00B029A1">
        <w:rPr>
          <w:rFonts w:ascii="Times New Roman" w:hAnsi="Times New Roman" w:cs="Times New Roman"/>
          <w:b/>
          <w:color w:val="FF0000"/>
          <w:sz w:val="28"/>
          <w:szCs w:val="28"/>
        </w:rPr>
        <w:t>Беленский</w:t>
      </w:r>
      <w:proofErr w:type="spellEnd"/>
      <w:r w:rsidRPr="00B029A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отдельный пожарный пост-                  </w:t>
      </w:r>
      <w:r w:rsidR="00B029A1" w:rsidRPr="00B029A1">
        <w:rPr>
          <w:rFonts w:ascii="Times New Roman" w:hAnsi="Times New Roman" w:cs="Times New Roman"/>
          <w:b/>
          <w:color w:val="FF0000"/>
          <w:sz w:val="28"/>
          <w:szCs w:val="28"/>
        </w:rPr>
        <w:t>52-262</w:t>
      </w:r>
    </w:p>
    <w:p w:rsidR="00B93047" w:rsidRPr="007B7719" w:rsidRDefault="00B93047" w:rsidP="00B93047">
      <w:pPr>
        <w:autoSpaceDE w:val="0"/>
        <w:autoSpaceDN w:val="0"/>
        <w:adjustRightInd w:val="0"/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</w:p>
    <w:p w:rsidR="007B7719" w:rsidRPr="007B7719" w:rsidRDefault="007B7719" w:rsidP="00B93047">
      <w:pPr>
        <w:autoSpaceDE w:val="0"/>
        <w:autoSpaceDN w:val="0"/>
        <w:adjustRightInd w:val="0"/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</w:p>
    <w:p w:rsidR="007B7719" w:rsidRPr="007B7719" w:rsidRDefault="007B7719" w:rsidP="00B93047">
      <w:pPr>
        <w:autoSpaceDE w:val="0"/>
        <w:autoSpaceDN w:val="0"/>
        <w:adjustRightInd w:val="0"/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</w:p>
    <w:p w:rsidR="007B7719" w:rsidRDefault="007B7719" w:rsidP="00B93047">
      <w:pPr>
        <w:autoSpaceDE w:val="0"/>
        <w:autoSpaceDN w:val="0"/>
        <w:adjustRightInd w:val="0"/>
        <w:rPr>
          <w:rStyle w:val="a3"/>
          <w:rFonts w:ascii="Times New Roman" w:hAnsi="Times New Roman" w:cs="Times New Roman"/>
          <w:b w:val="0"/>
          <w:bCs w:val="0"/>
          <w:color w:val="333333"/>
          <w:sz w:val="18"/>
          <w:szCs w:val="18"/>
        </w:rPr>
      </w:pPr>
    </w:p>
    <w:p w:rsidR="00B029A1" w:rsidRDefault="00B029A1" w:rsidP="00B93047">
      <w:pPr>
        <w:autoSpaceDE w:val="0"/>
        <w:autoSpaceDN w:val="0"/>
        <w:adjustRightInd w:val="0"/>
        <w:rPr>
          <w:rStyle w:val="a3"/>
          <w:rFonts w:ascii="Times New Roman" w:hAnsi="Times New Roman" w:cs="Times New Roman"/>
          <w:b w:val="0"/>
          <w:bCs w:val="0"/>
          <w:color w:val="333333"/>
          <w:sz w:val="18"/>
          <w:szCs w:val="18"/>
        </w:rPr>
      </w:pPr>
    </w:p>
    <w:p w:rsidR="00B029A1" w:rsidRDefault="00B029A1" w:rsidP="00B93047">
      <w:pPr>
        <w:autoSpaceDE w:val="0"/>
        <w:autoSpaceDN w:val="0"/>
        <w:adjustRightInd w:val="0"/>
        <w:rPr>
          <w:rStyle w:val="a3"/>
          <w:rFonts w:ascii="Times New Roman" w:hAnsi="Times New Roman" w:cs="Times New Roman"/>
          <w:b w:val="0"/>
          <w:bCs w:val="0"/>
          <w:color w:val="333333"/>
          <w:sz w:val="18"/>
          <w:szCs w:val="18"/>
        </w:rPr>
      </w:pPr>
    </w:p>
    <w:p w:rsidR="00B029A1" w:rsidRDefault="00B029A1" w:rsidP="00B93047">
      <w:pPr>
        <w:autoSpaceDE w:val="0"/>
        <w:autoSpaceDN w:val="0"/>
        <w:adjustRightInd w:val="0"/>
        <w:rPr>
          <w:rStyle w:val="a3"/>
          <w:rFonts w:ascii="Times New Roman" w:hAnsi="Times New Roman" w:cs="Times New Roman"/>
          <w:b w:val="0"/>
          <w:bCs w:val="0"/>
          <w:color w:val="333333"/>
          <w:sz w:val="18"/>
          <w:szCs w:val="18"/>
        </w:rPr>
      </w:pPr>
    </w:p>
    <w:p w:rsidR="00B029A1" w:rsidRPr="00C32ADE" w:rsidRDefault="00B029A1" w:rsidP="00B93047">
      <w:pPr>
        <w:autoSpaceDE w:val="0"/>
        <w:autoSpaceDN w:val="0"/>
        <w:adjustRightInd w:val="0"/>
        <w:rPr>
          <w:rStyle w:val="a3"/>
          <w:rFonts w:ascii="Times New Roman" w:hAnsi="Times New Roman" w:cs="Times New Roman"/>
          <w:b w:val="0"/>
          <w:bCs w:val="0"/>
          <w:color w:val="333333"/>
          <w:sz w:val="18"/>
          <w:szCs w:val="18"/>
        </w:rPr>
      </w:pPr>
    </w:p>
    <w:p w:rsidR="000D7A70" w:rsidRPr="00B029A1" w:rsidRDefault="000D7A70" w:rsidP="000D7A70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7A70" w:rsidRPr="00B029A1" w:rsidRDefault="000D7A70" w:rsidP="000D7A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029A1">
        <w:rPr>
          <w:rFonts w:ascii="Times New Roman" w:hAnsi="Times New Roman" w:cs="Times New Roman"/>
          <w:b/>
          <w:color w:val="FF0000"/>
          <w:sz w:val="24"/>
          <w:szCs w:val="24"/>
        </w:rPr>
        <w:t>ГОСУДАРСТВЕННЫЙ ПОЖАРНЫЙ НАДЗОР</w:t>
      </w:r>
      <w:r w:rsidRPr="00B029A1">
        <w:rPr>
          <w:rFonts w:ascii="Times New Roman" w:hAnsi="Times New Roman" w:cs="Times New Roman"/>
          <w:b/>
          <w:color w:val="FF0000"/>
          <w:sz w:val="24"/>
          <w:szCs w:val="24"/>
        </w:rPr>
        <w:br/>
        <w:t>ИНФОРМИРУЕТ!</w:t>
      </w:r>
    </w:p>
    <w:p w:rsidR="000D7A70" w:rsidRPr="000D7A70" w:rsidRDefault="000D7A70" w:rsidP="000D7A70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D7A70">
        <w:rPr>
          <w:rStyle w:val="a3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С наступлением весны приобретает актуальность проблема стихийного сжигания сухой травы. Теплая и ясная погода приводит к повышению класса </w:t>
      </w:r>
      <w:proofErr w:type="spellStart"/>
      <w:r w:rsidRPr="000D7A70">
        <w:rPr>
          <w:rStyle w:val="a3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пожароопасности</w:t>
      </w:r>
      <w:proofErr w:type="spellEnd"/>
      <w:r w:rsidRPr="000D7A70">
        <w:rPr>
          <w:rStyle w:val="a3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. В связи с этим увеличивается опасность возникновения природных пожаров. </w:t>
      </w:r>
      <w:r w:rsidRPr="000D7A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Самые распространённые природные пожары – это травяные палы. В большинстве случаев причиной возгораний является человеческий фактор. Граждане сжигают мусор и прошлогоднюю траву на своих огородах и дворовых территориях, а дети поджигают траву у дорог и на пустырях. А ведь в это же время, когда подразделения пожарной охраны заняты тушением сухой травы, где-то может произойти действительно серьезный пожар, и под угрозой может оказаться чья-то жизнь. Весной прошлогодняя трава быстро высыхает на солнце и легко загорается от любой искры. Травяные палы быстро распространяются, особенно в ветреные дни. Горение стерни и сухой травы – процесс неуправляемый. Нередко от травяных пожаров сгорают дома или даже целые поселения. За несоблюдение требований пожарной безопасности установлена административная ответственность, которая закреплена в статье 20.4 Кодекса об административных правонарушениях Российской Федерации и предусмотрена для граждан, должностных и юридических лиц. Штрафы за нарушение правил пожарной безопасности на сегодня достаточно велики. Так, штраф для гражданина составляет от 1 тыс. до 1,5 тыс. руб., для должностного лица – от 6 тыс. до 15 тыс. руб. Если нарушение выявлено в условиях особого противопожарного режима сумма штрафа увеличивается и составляет соответственно от 2 тыс. до 4 тыс. руб. и от 15 тыс. до 30 тыс. руб</w:t>
      </w:r>
      <w:proofErr w:type="gramStart"/>
      <w:r w:rsidRPr="000D7A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.Д</w:t>
      </w:r>
      <w:proofErr w:type="gramEnd"/>
      <w:r w:rsidRPr="000D7A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ля юридических лиц установлены более существенные размеры штрафов: по </w:t>
      </w:r>
      <w:proofErr w:type="gramStart"/>
      <w:r w:rsidRPr="000D7A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общему правилу за нарушение требований пожарной безопасности организацию могут оштрафовать на сумму от 150 тыс. до 200 тыс. руб., а в условиях особого противопожарного режима сумма штрафа может составить от 400 тыс. до 500 тыс. руб. В случае уничтожения имущества в результате сжигания сухой травы, возможно возбуждение уголовного дела и возмещение виновником нанесенного материального ущерба в полном объеме.</w:t>
      </w:r>
      <w:proofErr w:type="gramEnd"/>
      <w:r w:rsidRPr="000D7A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D7A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2016 году за несанкционированное сжигание сухой травы было </w:t>
      </w:r>
      <w:proofErr w:type="gramStart"/>
      <w:r w:rsidRPr="000D7A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составлено 57 протоколов  об административном правонарушении привлечено</w:t>
      </w:r>
      <w:proofErr w:type="gramEnd"/>
      <w:r w:rsidRPr="000D7A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 административной ответственности 56 граждан и 1 должностное лицо.</w:t>
      </w:r>
      <w:r w:rsidRPr="000D7A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D7A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Уважаемые жители Карасукского района, чтобы в ваш дом не пришла беда, соблюдайте элементарные правила пожарной безопасности в летний пожароопасный период:</w:t>
      </w:r>
      <w:r w:rsidRPr="000D7A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D7A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 Не выжигайте траву и стерню на полях.</w:t>
      </w:r>
      <w:r w:rsidRPr="000D7A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D7A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 Не сжигайте сухую траву вблизи кустов, деревьев, деревянных построек.</w:t>
      </w:r>
      <w:r w:rsidRPr="000D7A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D7A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 Не разрешайте детям баловаться со спичками, не позволяйте им сжигать траву.</w:t>
      </w:r>
      <w:r w:rsidRPr="000D7A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D7A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4. Во избежание перехода огня с одного строения на другое, очистите от мусора и </w:t>
      </w:r>
      <w:r w:rsidRPr="000D7A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сухой травы территорию хозяйственных дворов.</w:t>
      </w:r>
      <w:r w:rsidRPr="000D7A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D7A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5. Не бросайте горящие спички и окурки.</w:t>
      </w:r>
      <w:r w:rsidRPr="000D7A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D7A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Если вы обнаружили начинающийся пожар, например</w:t>
      </w:r>
      <w:proofErr w:type="gramStart"/>
      <w:r w:rsidRPr="000D7A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proofErr w:type="gramEnd"/>
      <w:r w:rsidRPr="000D7A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небольшой травяной пал, постарайтесь затушить его самостоятельно. Иногда достаточно просто затоптать пламя (правда, надо подождать и убедиться, что трава действительно не тлеет, иначе огонь может появиться вновь).</w:t>
      </w:r>
      <w:r w:rsidRPr="000D7A7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D7A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Если пожар достаточно сильный, и вы не можете потушить его своими силами, постарайтесь как можно быстрее оповестить о нем тех, кто должен этим заниматься. Позвоните в пожарную охрану (телефон 01, с мобильного 101 или 112</w:t>
      </w:r>
      <w:r w:rsidR="00C32A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или </w:t>
      </w:r>
      <w:proofErr w:type="spellStart"/>
      <w:r w:rsidR="00C32ADE" w:rsidRPr="00C32ADE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Беленский</w:t>
      </w:r>
      <w:proofErr w:type="spellEnd"/>
      <w:r w:rsidR="00C32ADE" w:rsidRPr="00C32ADE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отдельный пожарный</w:t>
      </w:r>
      <w:r w:rsidR="00C32A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32ADE" w:rsidRPr="00C32ADE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пост 52-262</w:t>
      </w:r>
      <w:r w:rsidRPr="00C32ADE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)</w:t>
      </w:r>
      <w:r w:rsidRPr="000D7A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32A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D7A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сообщите об обнаруженном очаге возгорания и как туда добраться</w:t>
      </w:r>
      <w:r w:rsidR="001C6D94" w:rsidRPr="000D7A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600F3A" w:rsidRDefault="000D7A70">
      <w:r>
        <w:rPr>
          <w:noProof/>
        </w:rPr>
        <w:drawing>
          <wp:inline distT="0" distB="0" distL="0" distR="0">
            <wp:extent cx="5940425" cy="3960283"/>
            <wp:effectExtent l="19050" t="0" r="3175" b="0"/>
            <wp:docPr id="1" name="Рисунок 1" descr="C:\Users\Lenovo\AppData\Local\Temp\Rar$DIa0.156\DSC_3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Rar$DIa0.156\DSC_33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A70" w:rsidRDefault="000D7A70"/>
    <w:p w:rsidR="000D7A70" w:rsidRDefault="000D7A70"/>
    <w:p w:rsidR="000D7A70" w:rsidRDefault="000D7A70"/>
    <w:p w:rsidR="000D7A70" w:rsidRDefault="000D7A70">
      <w:r>
        <w:rPr>
          <w:noProof/>
        </w:rPr>
        <w:lastRenderedPageBreak/>
        <w:drawing>
          <wp:inline distT="0" distB="0" distL="0" distR="0">
            <wp:extent cx="5940425" cy="3960283"/>
            <wp:effectExtent l="19050" t="0" r="3175" b="0"/>
            <wp:docPr id="2" name="Рисунок 2" descr="C:\Users\Lenovo\AppData\Local\Temp\Rar$DIa0.281\DSC_3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Temp\Rar$DIa0.281\DSC_33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A70" w:rsidRDefault="000D7A70"/>
    <w:p w:rsidR="000D7A70" w:rsidRDefault="000D7A70"/>
    <w:p w:rsidR="000D7A70" w:rsidRDefault="000D7A70"/>
    <w:p w:rsidR="001C6D94" w:rsidRDefault="001C6D94" w:rsidP="001C6D94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</w:p>
    <w:p w:rsidR="001C6D94" w:rsidRDefault="001C6D94" w:rsidP="001C6D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****************************************************************************</w:t>
      </w:r>
    </w:p>
    <w:tbl>
      <w:tblPr>
        <w:tblpPr w:leftFromText="180" w:rightFromText="180" w:bottomFromText="20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6"/>
        <w:gridCol w:w="3608"/>
        <w:gridCol w:w="3067"/>
      </w:tblGrid>
      <w:tr w:rsidR="001C6D94" w:rsidTr="005F368F">
        <w:trPr>
          <w:trHeight w:val="1837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94" w:rsidRDefault="001C6D94" w:rsidP="005F36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Редакционный совет:</w:t>
            </w:r>
          </w:p>
          <w:p w:rsidR="001C6D94" w:rsidRDefault="001C6D94" w:rsidP="005F368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Синельник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Н.Н.</w:t>
            </w:r>
          </w:p>
          <w:p w:rsidR="001C6D94" w:rsidRDefault="001C6D94" w:rsidP="005F368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Шнуренко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К.Н.</w:t>
            </w:r>
          </w:p>
          <w:p w:rsidR="001C6D94" w:rsidRDefault="001C6D94" w:rsidP="005F368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Нетунаева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Е.П.</w:t>
            </w:r>
          </w:p>
          <w:p w:rsidR="001C6D94" w:rsidRDefault="001C6D94" w:rsidP="005F36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94" w:rsidRDefault="001C6D94" w:rsidP="005F36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Адрес:</w:t>
            </w:r>
          </w:p>
          <w:p w:rsidR="001C6D94" w:rsidRDefault="001C6D94" w:rsidP="005F368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Новосибирская область</w:t>
            </w:r>
          </w:p>
          <w:p w:rsidR="001C6D94" w:rsidRDefault="001C6D94" w:rsidP="005F368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Карасукский район</w:t>
            </w:r>
          </w:p>
          <w:p w:rsidR="001C6D94" w:rsidRDefault="001C6D94" w:rsidP="005F36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елое ул.Пушкина,15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94" w:rsidRDefault="001C6D94" w:rsidP="005F36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Газета отпечатана                                                                        </w:t>
            </w:r>
            <w:r w:rsidR="007B7719">
              <w:rPr>
                <w:rFonts w:ascii="Times New Roman" w:hAnsi="Times New Roman" w:cs="Times New Roman"/>
                <w:lang w:eastAsia="en-US"/>
              </w:rPr>
              <w:t xml:space="preserve">                              </w:t>
            </w:r>
            <w:r w:rsidR="00B029A1">
              <w:rPr>
                <w:rFonts w:ascii="Times New Roman" w:hAnsi="Times New Roman" w:cs="Times New Roman"/>
                <w:lang w:eastAsia="en-US"/>
              </w:rPr>
              <w:t>02.05</w:t>
            </w:r>
            <w:r>
              <w:rPr>
                <w:rFonts w:ascii="Times New Roman" w:hAnsi="Times New Roman" w:cs="Times New Roman"/>
                <w:lang w:eastAsia="en-US"/>
              </w:rPr>
              <w:t>.2017г</w:t>
            </w:r>
          </w:p>
          <w:p w:rsidR="001C6D94" w:rsidRDefault="001C6D94" w:rsidP="005F368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компьютерной программе</w:t>
            </w:r>
          </w:p>
          <w:p w:rsidR="001C6D94" w:rsidRDefault="001C6D94" w:rsidP="005F368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Беленского</w:t>
            </w:r>
            <w:proofErr w:type="spellEnd"/>
          </w:p>
          <w:p w:rsidR="001C6D94" w:rsidRDefault="001C6D94" w:rsidP="005F36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сельсовета.     Тираж   15 экз.</w:t>
            </w:r>
          </w:p>
        </w:tc>
      </w:tr>
    </w:tbl>
    <w:p w:rsidR="001C6D94" w:rsidRDefault="001C6D94" w:rsidP="001C6D94">
      <w:pPr>
        <w:autoSpaceDE w:val="0"/>
        <w:autoSpaceDN w:val="0"/>
        <w:adjustRightInd w:val="0"/>
        <w:rPr>
          <w:b/>
          <w:color w:val="333333"/>
          <w:sz w:val="24"/>
          <w:szCs w:val="24"/>
        </w:rPr>
      </w:pPr>
    </w:p>
    <w:p w:rsidR="000D7A70" w:rsidRPr="000D7A70" w:rsidRDefault="000D7A70">
      <w:pPr>
        <w:rPr>
          <w:rFonts w:ascii="Times New Roman" w:hAnsi="Times New Roman" w:cs="Times New Roman"/>
        </w:rPr>
      </w:pPr>
    </w:p>
    <w:sectPr w:rsidR="000D7A70" w:rsidRPr="000D7A70" w:rsidSect="005867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7A70"/>
    <w:rsid w:val="000677C8"/>
    <w:rsid w:val="000777A3"/>
    <w:rsid w:val="000D7A70"/>
    <w:rsid w:val="001C6D94"/>
    <w:rsid w:val="00600F3A"/>
    <w:rsid w:val="00603D57"/>
    <w:rsid w:val="007B7719"/>
    <w:rsid w:val="00876D90"/>
    <w:rsid w:val="00883EF7"/>
    <w:rsid w:val="00B029A1"/>
    <w:rsid w:val="00B93047"/>
    <w:rsid w:val="00C25A9B"/>
    <w:rsid w:val="00C32ADE"/>
    <w:rsid w:val="00F56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D7A7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D7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A7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D7A70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6">
    <w:name w:val="Normal (Web)"/>
    <w:basedOn w:val="a"/>
    <w:uiPriority w:val="99"/>
    <w:semiHidden/>
    <w:unhideWhenUsed/>
    <w:rsid w:val="001C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2017-04-28T02:05:00Z</dcterms:created>
  <dcterms:modified xsi:type="dcterms:W3CDTF">2017-05-02T06:52:00Z</dcterms:modified>
</cp:coreProperties>
</file>