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42" w:rsidRDefault="009B4B42" w:rsidP="009B4B42">
      <w:pPr>
        <w:pStyle w:val="ConsTitle"/>
        <w:widowControl/>
        <w:ind w:right="0"/>
        <w:rPr>
          <w:rFonts w:ascii="Times New Roman" w:hAnsi="Times New Roman" w:cs="Times New Roman"/>
          <w:i/>
          <w:iCs/>
          <w:sz w:val="52"/>
          <w:szCs w:val="28"/>
        </w:rPr>
      </w:pPr>
      <w:r>
        <w:rPr>
          <w:rFonts w:ascii="Times New Roman" w:hAnsi="Times New Roman" w:cs="Times New Roman"/>
          <w:i/>
          <w:iCs/>
          <w:sz w:val="72"/>
          <w:szCs w:val="28"/>
        </w:rPr>
        <w:t>ВЕСТНИК</w:t>
      </w:r>
      <w:r>
        <w:rPr>
          <w:rFonts w:ascii="Times New Roman" w:hAnsi="Times New Roman" w:cs="Times New Roman"/>
          <w:i/>
          <w:iCs/>
          <w:sz w:val="52"/>
          <w:szCs w:val="28"/>
        </w:rPr>
        <w:t xml:space="preserve">                     </w:t>
      </w:r>
      <w:r>
        <w:rPr>
          <w:rFonts w:ascii="Times New Roman" w:hAnsi="Times New Roman" w:cs="Times New Roman"/>
          <w:bCs w:val="0"/>
          <w:sz w:val="40"/>
          <w:szCs w:val="40"/>
        </w:rPr>
        <w:t>№</w:t>
      </w:r>
      <w:r w:rsidR="00B55E48">
        <w:rPr>
          <w:rFonts w:ascii="Times New Roman" w:hAnsi="Times New Roman" w:cs="Times New Roman"/>
          <w:i/>
          <w:iCs/>
          <w:sz w:val="52"/>
          <w:szCs w:val="28"/>
        </w:rPr>
        <w:t xml:space="preserve"> 06</w:t>
      </w:r>
      <w:r>
        <w:rPr>
          <w:rFonts w:ascii="Times New Roman" w:hAnsi="Times New Roman" w:cs="Times New Roman"/>
          <w:i/>
          <w:iCs/>
          <w:sz w:val="52"/>
          <w:szCs w:val="28"/>
        </w:rPr>
        <w:t xml:space="preserve">        </w:t>
      </w:r>
      <w:r>
        <w:rPr>
          <w:rFonts w:ascii="Times New Roman" w:hAnsi="Times New Roman" w:cs="Times New Roman"/>
          <w:i/>
          <w:iCs/>
          <w:sz w:val="56"/>
          <w:szCs w:val="28"/>
        </w:rPr>
        <w:t xml:space="preserve">  БЕЛЕНСКОГО </w:t>
      </w:r>
      <w:r>
        <w:rPr>
          <w:rFonts w:ascii="Times New Roman" w:hAnsi="Times New Roman" w:cs="Times New Roman"/>
          <w:i/>
          <w:iCs/>
          <w:sz w:val="52"/>
          <w:szCs w:val="28"/>
        </w:rPr>
        <w:t xml:space="preserve">               </w:t>
      </w:r>
      <w:r w:rsidR="00B55E48">
        <w:rPr>
          <w:rFonts w:ascii="Times New Roman" w:hAnsi="Times New Roman" w:cs="Times New Roman"/>
          <w:i/>
          <w:iCs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.03.</w:t>
      </w:r>
      <w:r>
        <w:rPr>
          <w:rFonts w:ascii="Times New Roman" w:hAnsi="Times New Roman" w:cs="Times New Roman"/>
          <w:i/>
          <w:iCs/>
          <w:sz w:val="52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2017г.</w:t>
      </w:r>
      <w:r>
        <w:rPr>
          <w:rFonts w:ascii="Times New Roman" w:hAnsi="Times New Roman" w:cs="Times New Roman"/>
          <w:i/>
          <w:iCs/>
          <w:sz w:val="32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52"/>
          <w:szCs w:val="28"/>
        </w:rPr>
        <w:t xml:space="preserve">  СЕЛЬСОВЕТА</w:t>
      </w:r>
    </w:p>
    <w:p w:rsidR="009B4B42" w:rsidRPr="00B55E48" w:rsidRDefault="009B4B42" w:rsidP="009B4B42">
      <w:pPr>
        <w:pStyle w:val="ConsTitle"/>
        <w:widowControl/>
        <w:ind w:right="0"/>
        <w:rPr>
          <w:rFonts w:ascii="Times New Roman" w:hAnsi="Times New Roman" w:cs="Times New Roman"/>
          <w:b w:val="0"/>
          <w:i/>
          <w:sz w:val="22"/>
          <w:szCs w:val="22"/>
        </w:rPr>
      </w:pPr>
      <w:r>
        <w:rPr>
          <w:rFonts w:ascii="Times New Roman" w:hAnsi="Times New Roman" w:cs="Times New Roman"/>
          <w:i/>
          <w:iCs/>
          <w:sz w:val="52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В номере: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Информация </w:t>
      </w:r>
      <w:r>
        <w:rPr>
          <w:rFonts w:ascii="Times New Roman" w:hAnsi="Times New Roman" w:cs="Times New Roman"/>
          <w:sz w:val="18"/>
          <w:szCs w:val="28"/>
        </w:rPr>
        <w:t xml:space="preserve"> </w:t>
      </w:r>
      <w:r w:rsidR="00B55E48" w:rsidRPr="00B55E48">
        <w:rPr>
          <w:rFonts w:ascii="Times New Roman" w:hAnsi="Times New Roman" w:cs="Times New Roman"/>
          <w:b w:val="0"/>
          <w:i/>
          <w:sz w:val="22"/>
          <w:szCs w:val="22"/>
        </w:rPr>
        <w:t xml:space="preserve">Управления </w:t>
      </w:r>
      <w:r w:rsidR="00B55E48">
        <w:rPr>
          <w:rFonts w:ascii="Times New Roman" w:hAnsi="Times New Roman" w:cs="Times New Roman"/>
          <w:b w:val="0"/>
          <w:i/>
          <w:sz w:val="22"/>
          <w:szCs w:val="22"/>
        </w:rPr>
        <w:t>по работе</w:t>
      </w:r>
    </w:p>
    <w:p w:rsidR="009B4B42" w:rsidRPr="00CD5E14" w:rsidRDefault="009B4B42" w:rsidP="009B4B42">
      <w:pPr>
        <w:pStyle w:val="ConsTitle"/>
        <w:widowControl/>
        <w:ind w:right="0"/>
        <w:rPr>
          <w:rFonts w:ascii="Times New Roman" w:hAnsi="Times New Roman" w:cs="Times New Roman"/>
          <w:i/>
          <w:sz w:val="18"/>
          <w:szCs w:val="28"/>
        </w:rPr>
      </w:pPr>
      <w:r w:rsidRPr="00CD5E14">
        <w:rPr>
          <w:rFonts w:ascii="Times New Roman" w:hAnsi="Times New Roman" w:cs="Times New Roman"/>
          <w:i/>
          <w:sz w:val="18"/>
          <w:szCs w:val="28"/>
        </w:rPr>
        <w:t xml:space="preserve">Периодическое печатное издание Совета депутатов  </w:t>
      </w:r>
      <w:r>
        <w:rPr>
          <w:rFonts w:ascii="Times New Roman" w:hAnsi="Times New Roman" w:cs="Times New Roman"/>
          <w:i/>
          <w:sz w:val="18"/>
          <w:szCs w:val="28"/>
        </w:rPr>
        <w:t xml:space="preserve">             </w:t>
      </w:r>
      <w:r w:rsidR="00B55E48" w:rsidRPr="00B55E48">
        <w:rPr>
          <w:rFonts w:ascii="Times New Roman" w:hAnsi="Times New Roman" w:cs="Times New Roman"/>
          <w:b w:val="0"/>
          <w:i/>
          <w:sz w:val="20"/>
          <w:szCs w:val="20"/>
        </w:rPr>
        <w:t xml:space="preserve">с обращениями граждан </w:t>
      </w:r>
      <w:proofErr w:type="gramStart"/>
      <w:r w:rsidR="00B55E48" w:rsidRPr="00B55E48">
        <w:rPr>
          <w:rFonts w:ascii="Times New Roman" w:hAnsi="Times New Roman" w:cs="Times New Roman"/>
          <w:b w:val="0"/>
          <w:i/>
          <w:sz w:val="20"/>
          <w:szCs w:val="20"/>
        </w:rPr>
        <w:t>–о</w:t>
      </w:r>
      <w:proofErr w:type="gramEnd"/>
      <w:r w:rsidR="00B55E48" w:rsidRPr="00B55E48">
        <w:rPr>
          <w:rFonts w:ascii="Times New Roman" w:hAnsi="Times New Roman" w:cs="Times New Roman"/>
          <w:b w:val="0"/>
          <w:i/>
          <w:sz w:val="20"/>
          <w:szCs w:val="20"/>
        </w:rPr>
        <w:t>бщественной приёмной</w:t>
      </w:r>
      <w:r w:rsidR="00B55E48">
        <w:rPr>
          <w:rFonts w:ascii="Times New Roman" w:hAnsi="Times New Roman" w:cs="Times New Roman"/>
          <w:i/>
          <w:sz w:val="18"/>
          <w:szCs w:val="28"/>
        </w:rPr>
        <w:t xml:space="preserve"> </w:t>
      </w:r>
    </w:p>
    <w:p w:rsidR="009B4B42" w:rsidRPr="00B55E48" w:rsidRDefault="009B4B42" w:rsidP="009B4B42">
      <w:pPr>
        <w:pStyle w:val="ConsTitle"/>
        <w:widowControl/>
        <w:ind w:right="0"/>
        <w:rPr>
          <w:rFonts w:ascii="Times New Roman" w:hAnsi="Times New Roman" w:cs="Times New Roman"/>
          <w:i/>
          <w:sz w:val="22"/>
          <w:szCs w:val="22"/>
        </w:rPr>
      </w:pPr>
      <w:r w:rsidRPr="00CD5E14">
        <w:rPr>
          <w:rFonts w:ascii="Times New Roman" w:hAnsi="Times New Roman" w:cs="Times New Roman"/>
          <w:i/>
          <w:sz w:val="18"/>
          <w:szCs w:val="28"/>
        </w:rPr>
        <w:t>Новосибирской области в новой редакции</w:t>
      </w:r>
      <w:r>
        <w:rPr>
          <w:rFonts w:ascii="Times New Roman" w:hAnsi="Times New Roman" w:cs="Times New Roman"/>
          <w:i/>
          <w:sz w:val="18"/>
          <w:szCs w:val="28"/>
        </w:rPr>
        <w:t xml:space="preserve">                               </w:t>
      </w:r>
      <w:r w:rsidR="00B55E48">
        <w:rPr>
          <w:rFonts w:ascii="Times New Roman" w:hAnsi="Times New Roman" w:cs="Times New Roman"/>
          <w:i/>
          <w:sz w:val="18"/>
          <w:szCs w:val="28"/>
        </w:rPr>
        <w:t xml:space="preserve">  </w:t>
      </w:r>
      <w:r>
        <w:rPr>
          <w:rFonts w:ascii="Times New Roman" w:hAnsi="Times New Roman" w:cs="Times New Roman"/>
          <w:i/>
          <w:sz w:val="18"/>
          <w:szCs w:val="28"/>
        </w:rPr>
        <w:t xml:space="preserve"> </w:t>
      </w:r>
      <w:r w:rsidR="00B55E48" w:rsidRPr="00B55E48">
        <w:rPr>
          <w:rFonts w:ascii="Times New Roman" w:hAnsi="Times New Roman" w:cs="Times New Roman"/>
          <w:b w:val="0"/>
          <w:i/>
          <w:sz w:val="22"/>
          <w:szCs w:val="22"/>
        </w:rPr>
        <w:t>Губернатора Новосибирской области</w:t>
      </w:r>
    </w:p>
    <w:p w:rsidR="009B4B42" w:rsidRPr="00CD5E14" w:rsidRDefault="009B4B42" w:rsidP="009B4B42">
      <w:pPr>
        <w:pStyle w:val="ConsTitle"/>
        <w:widowControl/>
        <w:ind w:right="0"/>
        <w:rPr>
          <w:rFonts w:ascii="Times New Roman" w:hAnsi="Times New Roman" w:cs="Times New Roman"/>
          <w:i/>
          <w:sz w:val="18"/>
          <w:szCs w:val="28"/>
        </w:rPr>
      </w:pPr>
      <w:r w:rsidRPr="00CD5E1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CD5E14">
        <w:rPr>
          <w:rFonts w:ascii="Times New Roman" w:hAnsi="Times New Roman" w:cs="Times New Roman"/>
          <w:i/>
          <w:sz w:val="18"/>
          <w:szCs w:val="28"/>
        </w:rPr>
        <w:t xml:space="preserve">и администрации </w:t>
      </w:r>
      <w:proofErr w:type="spellStart"/>
      <w:r w:rsidRPr="00CD5E14">
        <w:rPr>
          <w:rFonts w:ascii="Times New Roman" w:hAnsi="Times New Roman" w:cs="Times New Roman"/>
          <w:i/>
          <w:sz w:val="18"/>
          <w:szCs w:val="28"/>
        </w:rPr>
        <w:t>Беленского</w:t>
      </w:r>
      <w:proofErr w:type="spellEnd"/>
      <w:r w:rsidRPr="00CD5E14">
        <w:rPr>
          <w:rFonts w:ascii="Times New Roman" w:hAnsi="Times New Roman" w:cs="Times New Roman"/>
          <w:i/>
          <w:sz w:val="18"/>
          <w:szCs w:val="28"/>
        </w:rPr>
        <w:t xml:space="preserve"> сельсовета                    </w:t>
      </w:r>
    </w:p>
    <w:p w:rsidR="009B4B42" w:rsidRPr="00CD5E14" w:rsidRDefault="009B4B42" w:rsidP="009B4B42">
      <w:pPr>
        <w:pStyle w:val="ConsTitle"/>
        <w:widowControl/>
        <w:ind w:right="0"/>
        <w:rPr>
          <w:rFonts w:ascii="Times New Roman" w:hAnsi="Times New Roman" w:cs="Times New Roman"/>
          <w:i/>
          <w:sz w:val="18"/>
          <w:szCs w:val="28"/>
        </w:rPr>
      </w:pPr>
      <w:r w:rsidRPr="00CD5E1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CD5E14">
        <w:rPr>
          <w:rFonts w:ascii="Times New Roman" w:hAnsi="Times New Roman" w:cs="Times New Roman"/>
          <w:i/>
          <w:sz w:val="18"/>
          <w:szCs w:val="28"/>
        </w:rPr>
        <w:t xml:space="preserve">Карасукского района Новосибирской области    </w:t>
      </w:r>
    </w:p>
    <w:p w:rsidR="009B4B42" w:rsidRDefault="009B4B42" w:rsidP="009B4B42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  <w:r w:rsidRPr="00CD5E14">
        <w:rPr>
          <w:rFonts w:ascii="Times New Roman" w:hAnsi="Times New Roman" w:cs="Times New Roman"/>
          <w:i/>
        </w:rPr>
        <w:t xml:space="preserve">/ издается с октября </w:t>
      </w:r>
      <w:smartTag w:uri="urn:schemas-microsoft-com:office:smarttags" w:element="metricconverter">
        <w:smartTagPr>
          <w:attr w:name="ProductID" w:val="2007 г"/>
        </w:smartTagPr>
        <w:r w:rsidRPr="00CD5E14">
          <w:rPr>
            <w:rFonts w:ascii="Times New Roman" w:hAnsi="Times New Roman" w:cs="Times New Roman"/>
            <w:i/>
          </w:rPr>
          <w:t>2007 г</w:t>
        </w:r>
      </w:smartTag>
      <w:r w:rsidRPr="00CD5E14">
        <w:rPr>
          <w:rFonts w:ascii="Times New Roman" w:hAnsi="Times New Roman" w:cs="Times New Roman"/>
          <w:i/>
        </w:rPr>
        <w:t xml:space="preserve">./     </w:t>
      </w:r>
    </w:p>
    <w:p w:rsidR="009B4B42" w:rsidRDefault="009B4B42" w:rsidP="009B4B42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</w:p>
    <w:p w:rsidR="009B4B42" w:rsidRDefault="009B4B42" w:rsidP="009B4B42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</w:p>
    <w:p w:rsidR="009B4B42" w:rsidRDefault="009B4B42" w:rsidP="009B4B42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</w:p>
    <w:p w:rsidR="00B55E48" w:rsidRPr="00B55E48" w:rsidRDefault="00B55E48" w:rsidP="00B55E48">
      <w:pPr>
        <w:spacing w:after="0"/>
        <w:rPr>
          <w:rFonts w:ascii="Times New Roman" w:hAnsi="Times New Roman" w:cs="Times New Roman"/>
        </w:rPr>
      </w:pPr>
      <w:r w:rsidRPr="00B55E48">
        <w:rPr>
          <w:rFonts w:ascii="Times New Roman" w:hAnsi="Times New Roman" w:cs="Times New Roman"/>
        </w:rPr>
        <w:t>В ЦЕЛЯХ РЕАЛИЗАЦИИ ПРАВА ГРАЖДАН НА ЛИЧНОЕ ОБРАЩЕНИЕ В ЛЮБОЙ</w:t>
      </w:r>
    </w:p>
    <w:p w:rsidR="00B55E48" w:rsidRPr="00B55E48" w:rsidRDefault="00B55E48" w:rsidP="00B55E48">
      <w:pPr>
        <w:spacing w:after="0"/>
        <w:rPr>
          <w:rFonts w:ascii="Times New Roman" w:hAnsi="Times New Roman" w:cs="Times New Roman"/>
        </w:rPr>
      </w:pPr>
      <w:r w:rsidRPr="00B55E48">
        <w:rPr>
          <w:rFonts w:ascii="Times New Roman" w:hAnsi="Times New Roman" w:cs="Times New Roman"/>
        </w:rPr>
        <w:t xml:space="preserve">ГОСУДАРСТВЕННЫЙ ОРГАН, ОРГАН МЕСТНОГО САМОУПРАВЛЕНИЯ, НА ТЕРРИТОРИИ НОВОСИБИРСКОЙ ОБЛАСТИ ОБЕСПЕЧЕНА ДОПОЛНИТЕЛЬНАЯ </w:t>
      </w:r>
    </w:p>
    <w:p w:rsidR="00B55E48" w:rsidRPr="00B55E48" w:rsidRDefault="00B55E48" w:rsidP="00B55E48">
      <w:pPr>
        <w:spacing w:after="0"/>
        <w:rPr>
          <w:rFonts w:ascii="Times New Roman" w:hAnsi="Times New Roman" w:cs="Times New Roman"/>
        </w:rPr>
      </w:pPr>
      <w:r w:rsidRPr="00B55E48">
        <w:rPr>
          <w:rFonts w:ascii="Times New Roman" w:hAnsi="Times New Roman" w:cs="Times New Roman"/>
        </w:rPr>
        <w:t xml:space="preserve">ВОЗМОЖНОСТЬ ЛИЧНОГО ПРИЁМА ГРАЖДАН В РЕЖИМЕ ВИДЕО ИЛИ АУДИОСВЯЗИ,  С ПРИМЕНЕНИЕМ СПЕЦИАЛЬНОГО ПРОГРАММНОГО ОБЕСПЕЧЕНИЯ,  УПОЛНОМОЧЕННЫМИ ЛИЦАМИ ПРАВИТЕЛЬСТВА НОВОСИБИРСКОЙ ОБЛАСТИ, В КОМПЕТЕНЦИИЮ КОТОРЫХ ВХОДИТ РЕШЕНИЕ СОДЕРЖАЩИХСЯ </w:t>
      </w:r>
      <w:proofErr w:type="gramStart"/>
      <w:r w:rsidRPr="00B55E48">
        <w:rPr>
          <w:rFonts w:ascii="Times New Roman" w:hAnsi="Times New Roman" w:cs="Times New Roman"/>
        </w:rPr>
        <w:t>В</w:t>
      </w:r>
      <w:proofErr w:type="gramEnd"/>
      <w:r w:rsidRPr="00B55E48">
        <w:rPr>
          <w:rFonts w:ascii="Times New Roman" w:hAnsi="Times New Roman" w:cs="Times New Roman"/>
        </w:rPr>
        <w:t xml:space="preserve"> УСТНЫХ</w:t>
      </w:r>
    </w:p>
    <w:p w:rsidR="00B55E48" w:rsidRPr="00B55E48" w:rsidRDefault="00B55E48" w:rsidP="00B55E48">
      <w:pPr>
        <w:spacing w:after="0"/>
        <w:rPr>
          <w:rFonts w:ascii="Times New Roman" w:hAnsi="Times New Roman" w:cs="Times New Roman"/>
        </w:rPr>
      </w:pPr>
      <w:r w:rsidRPr="00B55E48">
        <w:rPr>
          <w:rFonts w:ascii="Times New Roman" w:hAnsi="Times New Roman" w:cs="Times New Roman"/>
        </w:rPr>
        <w:t xml:space="preserve"> </w:t>
      </w:r>
      <w:proofErr w:type="gramStart"/>
      <w:r w:rsidRPr="00B55E48">
        <w:rPr>
          <w:rFonts w:ascii="Times New Roman" w:hAnsi="Times New Roman" w:cs="Times New Roman"/>
        </w:rPr>
        <w:t>ОБРАЩЕНИЯХ</w:t>
      </w:r>
      <w:proofErr w:type="gramEnd"/>
      <w:r w:rsidRPr="00B55E48">
        <w:rPr>
          <w:rFonts w:ascii="Times New Roman" w:hAnsi="Times New Roman" w:cs="Times New Roman"/>
        </w:rPr>
        <w:t xml:space="preserve"> ВОПРОСОВ.</w:t>
      </w:r>
    </w:p>
    <w:p w:rsidR="00B55E48" w:rsidRPr="00B55E48" w:rsidRDefault="00B55E48" w:rsidP="00B55E48">
      <w:pPr>
        <w:spacing w:after="0"/>
        <w:rPr>
          <w:rFonts w:ascii="Times New Roman" w:hAnsi="Times New Roman" w:cs="Times New Roman"/>
        </w:rPr>
      </w:pPr>
      <w:r w:rsidRPr="00B55E48">
        <w:rPr>
          <w:rFonts w:ascii="Times New Roman" w:hAnsi="Times New Roman" w:cs="Times New Roman"/>
        </w:rPr>
        <w:t>ДЛЯ ОРГАНИЗАЦИИ ЛИЧНОГО ПРИЁМА  ГРАЖДАН В РЕЖИМЕ  ВИДЕО ИЛИ АУДИОСВЯЗИ ГРАЖДАНАМ  НЕОБХОДИМО ОБРАЩАТЬСЯ В ОБЩЕСТВЕННУЮ ПРИЁМНУЮ  ГУБЕРНАТОРАНОВОСИБИРСКОЙ ОБЛАСТИ, В ПРИЁМНЫЕ РУКОВОДИТЕЛЕЙ ИСПОЛНИТЕЛЬНЫХ ОРГАНОВ ГОСУДАРСТВЕННОЙ ВЛАСТИ И В ОБЩЕСТВЕСТВЕННЫЕ ПРИЁМНЫЕ ГЛАВ МУНИЦИПАЛЬНЫХ РАЙОНОВ  И ГОРОДСКИХ ОКРУГОВ НОВОСИБИРСКОЙ ОБЛАСТИ.</w:t>
      </w:r>
    </w:p>
    <w:p w:rsidR="00B55E48" w:rsidRPr="00B55E48" w:rsidRDefault="00B55E48" w:rsidP="00B55E48">
      <w:pPr>
        <w:spacing w:after="0"/>
        <w:rPr>
          <w:rFonts w:ascii="Times New Roman" w:hAnsi="Times New Roman" w:cs="Times New Roman"/>
        </w:rPr>
      </w:pPr>
    </w:p>
    <w:p w:rsidR="00B55E48" w:rsidRPr="00B55E48" w:rsidRDefault="00B55E48" w:rsidP="00B55E48">
      <w:pPr>
        <w:spacing w:after="0"/>
        <w:rPr>
          <w:rFonts w:ascii="Times New Roman" w:hAnsi="Times New Roman" w:cs="Times New Roman"/>
        </w:rPr>
      </w:pPr>
    </w:p>
    <w:p w:rsidR="00B55E48" w:rsidRPr="00B55E48" w:rsidRDefault="00B55E48" w:rsidP="00B55E48">
      <w:pPr>
        <w:spacing w:after="0" w:line="240" w:lineRule="auto"/>
        <w:rPr>
          <w:rFonts w:ascii="Times New Roman" w:hAnsi="Times New Roman" w:cs="Times New Roman"/>
        </w:rPr>
      </w:pPr>
    </w:p>
    <w:p w:rsidR="00B55E48" w:rsidRDefault="00B55E48" w:rsidP="00B55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E48" w:rsidRDefault="00B55E48" w:rsidP="00B55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E48" w:rsidRDefault="00B55E48" w:rsidP="00B55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B42" w:rsidRDefault="009B4B42" w:rsidP="009B4B42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</w:p>
    <w:p w:rsidR="009B4B42" w:rsidRDefault="009B4B42" w:rsidP="009B4B42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</w:p>
    <w:p w:rsidR="009B4B42" w:rsidRDefault="009B4B42" w:rsidP="009B4B42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</w:p>
    <w:p w:rsidR="009B4B42" w:rsidRDefault="009B4B42" w:rsidP="009B4B42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</w:p>
    <w:p w:rsidR="009B4B42" w:rsidRDefault="009B4B42" w:rsidP="009B4B42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</w:p>
    <w:p w:rsidR="009B4B42" w:rsidRDefault="009B4B42" w:rsidP="009B4B42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</w:p>
    <w:p w:rsidR="009B4B42" w:rsidRDefault="009B4B42" w:rsidP="009B4B42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</w:p>
    <w:p w:rsidR="009B4B42" w:rsidRDefault="009B4B42" w:rsidP="009B4B42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</w:p>
    <w:p w:rsidR="009B4B42" w:rsidRDefault="009B4B42" w:rsidP="009B4B42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</w:p>
    <w:p w:rsidR="009B4B42" w:rsidRDefault="009B4B42" w:rsidP="009B4B42">
      <w:pPr>
        <w:pStyle w:val="ConsTitle"/>
        <w:widowControl/>
        <w:ind w:right="0" w:firstLine="540"/>
        <w:rPr>
          <w:rFonts w:ascii="Times New Roman" w:hAnsi="Times New Roman" w:cs="Times New Roman"/>
          <w:i/>
        </w:rPr>
      </w:pPr>
    </w:p>
    <w:p w:rsidR="00B55E48" w:rsidRDefault="00B55E48" w:rsidP="00B55E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***********************************************************************************</w:t>
      </w:r>
    </w:p>
    <w:tbl>
      <w:tblPr>
        <w:tblpPr w:leftFromText="180" w:rightFromText="180" w:bottomFromText="200" w:vertAnchor="text" w:horzAnchor="margin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6"/>
        <w:gridCol w:w="3608"/>
        <w:gridCol w:w="3067"/>
      </w:tblGrid>
      <w:tr w:rsidR="00B55E48" w:rsidRPr="00387863" w:rsidTr="0014087F">
        <w:trPr>
          <w:trHeight w:val="1837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48" w:rsidRPr="00387863" w:rsidRDefault="00B55E48" w:rsidP="0014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Редакционный совет:</w:t>
            </w:r>
          </w:p>
          <w:p w:rsidR="00B55E48" w:rsidRPr="00387863" w:rsidRDefault="00B55E48" w:rsidP="0014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Синельник</w:t>
            </w:r>
            <w:proofErr w:type="spellEnd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  <w:p w:rsidR="00B55E48" w:rsidRPr="00387863" w:rsidRDefault="00B55E48" w:rsidP="0014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Шнуренко</w:t>
            </w:r>
            <w:proofErr w:type="spellEnd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К.Н.</w:t>
            </w:r>
          </w:p>
          <w:p w:rsidR="00B55E48" w:rsidRPr="00387863" w:rsidRDefault="00B55E48" w:rsidP="0014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proofErr w:type="spellStart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Нетунаева</w:t>
            </w:r>
            <w:proofErr w:type="spellEnd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Е.П.</w:t>
            </w:r>
          </w:p>
          <w:p w:rsidR="00B55E48" w:rsidRPr="00387863" w:rsidRDefault="00B55E48" w:rsidP="0014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48" w:rsidRPr="00387863" w:rsidRDefault="00B55E48" w:rsidP="0014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</w:p>
          <w:p w:rsidR="00B55E48" w:rsidRPr="00387863" w:rsidRDefault="00B55E48" w:rsidP="0014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  <w:p w:rsidR="00B55E48" w:rsidRPr="00387863" w:rsidRDefault="00B55E48" w:rsidP="0014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Карасукский район</w:t>
            </w:r>
          </w:p>
          <w:p w:rsidR="00B55E48" w:rsidRPr="00387863" w:rsidRDefault="00B55E48" w:rsidP="0014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елое ул.Пушкина,15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E48" w:rsidRPr="00387863" w:rsidRDefault="00B55E48" w:rsidP="0014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Газета отпечатана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03.03</w:t>
            </w: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.2017г</w:t>
            </w:r>
          </w:p>
          <w:p w:rsidR="00B55E48" w:rsidRPr="00387863" w:rsidRDefault="00B55E48" w:rsidP="0014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в компьютерной программе</w:t>
            </w:r>
          </w:p>
          <w:p w:rsidR="00B55E48" w:rsidRPr="00387863" w:rsidRDefault="00B55E48" w:rsidP="0014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администрацией </w:t>
            </w:r>
            <w:proofErr w:type="spellStart"/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Беленского</w:t>
            </w:r>
            <w:proofErr w:type="spellEnd"/>
          </w:p>
          <w:p w:rsidR="00B55E48" w:rsidRPr="00387863" w:rsidRDefault="00B55E48" w:rsidP="001408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7863">
              <w:rPr>
                <w:rFonts w:ascii="Times New Roman" w:hAnsi="Times New Roman" w:cs="Times New Roman"/>
                <w:sz w:val="20"/>
                <w:szCs w:val="20"/>
              </w:rPr>
              <w:t>сельсовета.     Тираж   15 экз.</w:t>
            </w:r>
          </w:p>
        </w:tc>
      </w:tr>
    </w:tbl>
    <w:p w:rsidR="00B55E48" w:rsidRPr="00CD0BBD" w:rsidRDefault="00B55E48" w:rsidP="00B55E48">
      <w:pPr>
        <w:spacing w:after="0"/>
        <w:rPr>
          <w:rFonts w:ascii="Times New Roman" w:hAnsi="Times New Roman" w:cs="Times New Roman"/>
        </w:rPr>
      </w:pPr>
    </w:p>
    <w:sectPr w:rsidR="00B55E48" w:rsidRPr="00CD0BBD" w:rsidSect="003A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4B42"/>
    <w:rsid w:val="009B4B42"/>
    <w:rsid w:val="00B5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B4B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B4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Title">
    <w:name w:val="ConsTitle"/>
    <w:rsid w:val="009B4B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Normal (Web)"/>
    <w:basedOn w:val="a"/>
    <w:uiPriority w:val="99"/>
    <w:unhideWhenUsed/>
    <w:rsid w:val="009B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B4B42"/>
    <w:rPr>
      <w:color w:val="0000FF" w:themeColor="hyperlink"/>
      <w:u w:val="single"/>
    </w:rPr>
  </w:style>
  <w:style w:type="paragraph" w:customStyle="1" w:styleId="a5">
    <w:name w:val="для писем"/>
    <w:basedOn w:val="a6"/>
    <w:rsid w:val="009B4B42"/>
  </w:style>
  <w:style w:type="paragraph" w:customStyle="1" w:styleId="ConsPlusTitle">
    <w:name w:val="ConsPlusTitle"/>
    <w:rsid w:val="009B4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7">
    <w:name w:val="List Paragraph"/>
    <w:basedOn w:val="a"/>
    <w:link w:val="a8"/>
    <w:uiPriority w:val="99"/>
    <w:qFormat/>
    <w:rsid w:val="009B4B42"/>
    <w:pPr>
      <w:ind w:left="720"/>
      <w:contextualSpacing/>
    </w:pPr>
    <w:rPr>
      <w:rFonts w:eastAsiaTheme="minorHAnsi"/>
      <w:lang w:eastAsia="en-US"/>
    </w:rPr>
  </w:style>
  <w:style w:type="character" w:customStyle="1" w:styleId="a8">
    <w:name w:val="Абзац списка Знак"/>
    <w:basedOn w:val="a0"/>
    <w:link w:val="a7"/>
    <w:uiPriority w:val="99"/>
    <w:locked/>
    <w:rsid w:val="009B4B42"/>
    <w:rPr>
      <w:rFonts w:eastAsiaTheme="minorHAnsi"/>
      <w:lang w:eastAsia="en-US"/>
    </w:rPr>
  </w:style>
  <w:style w:type="paragraph" w:styleId="a6">
    <w:name w:val="Body Text"/>
    <w:basedOn w:val="a"/>
    <w:link w:val="a9"/>
    <w:uiPriority w:val="99"/>
    <w:semiHidden/>
    <w:unhideWhenUsed/>
    <w:rsid w:val="009B4B42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9B4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2017-03-03T04:19:00Z</dcterms:created>
  <dcterms:modified xsi:type="dcterms:W3CDTF">2017-03-03T04:38:00Z</dcterms:modified>
</cp:coreProperties>
</file>