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8B" w:rsidRDefault="00B4618B" w:rsidP="00B4618B">
      <w:pPr>
        <w:pStyle w:val="ConsTitle"/>
        <w:widowControl/>
        <w:ind w:right="0"/>
        <w:rPr>
          <w:rFonts w:ascii="Times New Roman" w:hAnsi="Times New Roman" w:cs="Times New Roman"/>
          <w:i/>
          <w:iCs/>
          <w:sz w:val="52"/>
          <w:szCs w:val="28"/>
        </w:rPr>
      </w:pPr>
      <w:r>
        <w:rPr>
          <w:rFonts w:ascii="Times New Roman" w:hAnsi="Times New Roman" w:cs="Times New Roman"/>
          <w:i/>
          <w:iCs/>
          <w:sz w:val="72"/>
          <w:szCs w:val="28"/>
        </w:rPr>
        <w:t>ВЕСТНИК</w:t>
      </w:r>
      <w:r>
        <w:rPr>
          <w:rFonts w:ascii="Times New Roman" w:hAnsi="Times New Roman" w:cs="Times New Roman"/>
          <w:i/>
          <w:iCs/>
          <w:sz w:val="52"/>
          <w:szCs w:val="28"/>
        </w:rPr>
        <w:t xml:space="preserve">                     </w:t>
      </w:r>
      <w:r>
        <w:rPr>
          <w:rFonts w:ascii="Times New Roman" w:hAnsi="Times New Roman" w:cs="Times New Roman"/>
          <w:bCs w:val="0"/>
          <w:sz w:val="40"/>
          <w:szCs w:val="40"/>
        </w:rPr>
        <w:t>№</w:t>
      </w:r>
      <w:r>
        <w:rPr>
          <w:rFonts w:ascii="Times New Roman" w:hAnsi="Times New Roman" w:cs="Times New Roman"/>
          <w:i/>
          <w:iCs/>
          <w:sz w:val="52"/>
          <w:szCs w:val="28"/>
        </w:rPr>
        <w:t xml:space="preserve"> 05        </w:t>
      </w:r>
      <w:r>
        <w:rPr>
          <w:rFonts w:ascii="Times New Roman" w:hAnsi="Times New Roman" w:cs="Times New Roman"/>
          <w:i/>
          <w:iCs/>
          <w:sz w:val="56"/>
          <w:szCs w:val="28"/>
        </w:rPr>
        <w:t xml:space="preserve">  БЕЛЕНСКОГО </w:t>
      </w:r>
      <w:r>
        <w:rPr>
          <w:rFonts w:ascii="Times New Roman" w:hAnsi="Times New Roman" w:cs="Times New Roman"/>
          <w:i/>
          <w:iCs/>
          <w:sz w:val="52"/>
          <w:szCs w:val="28"/>
        </w:rPr>
        <w:t xml:space="preserve">             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02.03.</w:t>
      </w:r>
      <w:r>
        <w:rPr>
          <w:rFonts w:ascii="Times New Roman" w:hAnsi="Times New Roman" w:cs="Times New Roman"/>
          <w:i/>
          <w:iCs/>
          <w:sz w:val="52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2017г.</w:t>
      </w:r>
      <w:r>
        <w:rPr>
          <w:rFonts w:ascii="Times New Roman" w:hAnsi="Times New Roman" w:cs="Times New Roman"/>
          <w:i/>
          <w:iCs/>
          <w:sz w:val="32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52"/>
          <w:szCs w:val="28"/>
        </w:rPr>
        <w:t xml:space="preserve">  СЕЛЬСОВЕТА</w:t>
      </w:r>
    </w:p>
    <w:p w:rsidR="00B4618B" w:rsidRDefault="00B4618B" w:rsidP="00B4618B">
      <w:pPr>
        <w:pStyle w:val="ConsTitle"/>
        <w:widowControl/>
        <w:ind w:right="0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i/>
          <w:iCs/>
          <w:sz w:val="52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В номере: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 w:rsidR="00BD2F12">
        <w:rPr>
          <w:rFonts w:ascii="Times New Roman" w:hAnsi="Times New Roman" w:cs="Times New Roman"/>
          <w:sz w:val="18"/>
          <w:szCs w:val="28"/>
        </w:rPr>
        <w:t xml:space="preserve">материалы Кадастровой палаты </w:t>
      </w:r>
      <w:proofErr w:type="gramStart"/>
      <w:r w:rsidR="00BD2F12">
        <w:rPr>
          <w:rFonts w:ascii="Times New Roman" w:hAnsi="Times New Roman" w:cs="Times New Roman"/>
          <w:sz w:val="18"/>
          <w:szCs w:val="28"/>
        </w:rPr>
        <w:t>по</w:t>
      </w:r>
      <w:proofErr w:type="gramEnd"/>
      <w:r w:rsidR="00BD2F12">
        <w:rPr>
          <w:rFonts w:ascii="Times New Roman" w:hAnsi="Times New Roman" w:cs="Times New Roman"/>
          <w:sz w:val="18"/>
          <w:szCs w:val="28"/>
        </w:rPr>
        <w:t xml:space="preserve"> </w:t>
      </w:r>
    </w:p>
    <w:p w:rsidR="00B4618B" w:rsidRPr="00CD5E14" w:rsidRDefault="00B4618B" w:rsidP="00B4618B">
      <w:pPr>
        <w:pStyle w:val="ConsTitle"/>
        <w:widowControl/>
        <w:ind w:right="0"/>
        <w:rPr>
          <w:rFonts w:ascii="Times New Roman" w:hAnsi="Times New Roman" w:cs="Times New Roman"/>
          <w:i/>
          <w:sz w:val="18"/>
          <w:szCs w:val="28"/>
        </w:rPr>
      </w:pPr>
      <w:r w:rsidRPr="00CD5E14">
        <w:rPr>
          <w:rFonts w:ascii="Times New Roman" w:hAnsi="Times New Roman" w:cs="Times New Roman"/>
          <w:i/>
          <w:sz w:val="18"/>
          <w:szCs w:val="28"/>
        </w:rPr>
        <w:t xml:space="preserve">Периодическое печатное издание Совета депутатов  </w:t>
      </w:r>
      <w:r w:rsidR="00E63AB2">
        <w:rPr>
          <w:rFonts w:ascii="Times New Roman" w:hAnsi="Times New Roman" w:cs="Times New Roman"/>
          <w:i/>
          <w:sz w:val="18"/>
          <w:szCs w:val="28"/>
        </w:rPr>
        <w:t xml:space="preserve">             </w:t>
      </w:r>
      <w:r w:rsidR="00BD2F12">
        <w:rPr>
          <w:rFonts w:ascii="Times New Roman" w:hAnsi="Times New Roman" w:cs="Times New Roman"/>
          <w:i/>
          <w:sz w:val="18"/>
          <w:szCs w:val="28"/>
        </w:rPr>
        <w:t>Новосибирской области.</w:t>
      </w:r>
    </w:p>
    <w:p w:rsidR="00B4618B" w:rsidRPr="00CD5E14" w:rsidRDefault="00B4618B" w:rsidP="00B4618B">
      <w:pPr>
        <w:pStyle w:val="ConsTitle"/>
        <w:widowControl/>
        <w:ind w:right="0"/>
        <w:rPr>
          <w:rFonts w:ascii="Times New Roman" w:hAnsi="Times New Roman" w:cs="Times New Roman"/>
          <w:i/>
          <w:sz w:val="18"/>
          <w:szCs w:val="28"/>
        </w:rPr>
      </w:pPr>
      <w:r w:rsidRPr="00CD5E14">
        <w:rPr>
          <w:rFonts w:ascii="Times New Roman" w:hAnsi="Times New Roman" w:cs="Times New Roman"/>
          <w:i/>
          <w:sz w:val="18"/>
          <w:szCs w:val="28"/>
        </w:rPr>
        <w:t>Новосибирской области в новой редакции</w:t>
      </w:r>
      <w:r>
        <w:rPr>
          <w:rFonts w:ascii="Times New Roman" w:hAnsi="Times New Roman" w:cs="Times New Roman"/>
          <w:i/>
          <w:sz w:val="18"/>
          <w:szCs w:val="28"/>
        </w:rPr>
        <w:t xml:space="preserve">  </w:t>
      </w:r>
      <w:r w:rsidR="00E63AB2">
        <w:rPr>
          <w:rFonts w:ascii="Times New Roman" w:hAnsi="Times New Roman" w:cs="Times New Roman"/>
          <w:i/>
          <w:sz w:val="18"/>
          <w:szCs w:val="28"/>
        </w:rPr>
        <w:t xml:space="preserve">                              </w:t>
      </w:r>
    </w:p>
    <w:p w:rsidR="00B4618B" w:rsidRPr="00CD5E14" w:rsidRDefault="00B4618B" w:rsidP="00B4618B">
      <w:pPr>
        <w:pStyle w:val="ConsTitle"/>
        <w:widowControl/>
        <w:ind w:right="0"/>
        <w:rPr>
          <w:rFonts w:ascii="Times New Roman" w:hAnsi="Times New Roman" w:cs="Times New Roman"/>
          <w:i/>
          <w:sz w:val="18"/>
          <w:szCs w:val="28"/>
        </w:rPr>
      </w:pPr>
      <w:r w:rsidRPr="00CD5E1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CD5E14">
        <w:rPr>
          <w:rFonts w:ascii="Times New Roman" w:hAnsi="Times New Roman" w:cs="Times New Roman"/>
          <w:i/>
          <w:sz w:val="18"/>
          <w:szCs w:val="28"/>
        </w:rPr>
        <w:t xml:space="preserve">и администрации </w:t>
      </w:r>
      <w:proofErr w:type="spellStart"/>
      <w:r w:rsidRPr="00CD5E14">
        <w:rPr>
          <w:rFonts w:ascii="Times New Roman" w:hAnsi="Times New Roman" w:cs="Times New Roman"/>
          <w:i/>
          <w:sz w:val="18"/>
          <w:szCs w:val="28"/>
        </w:rPr>
        <w:t>Беленского</w:t>
      </w:r>
      <w:proofErr w:type="spellEnd"/>
      <w:r w:rsidRPr="00CD5E14">
        <w:rPr>
          <w:rFonts w:ascii="Times New Roman" w:hAnsi="Times New Roman" w:cs="Times New Roman"/>
          <w:i/>
          <w:sz w:val="18"/>
          <w:szCs w:val="28"/>
        </w:rPr>
        <w:t xml:space="preserve"> сельсовета                    </w:t>
      </w:r>
    </w:p>
    <w:p w:rsidR="00B4618B" w:rsidRPr="00CD5E14" w:rsidRDefault="00B4618B" w:rsidP="00B4618B">
      <w:pPr>
        <w:pStyle w:val="ConsTitle"/>
        <w:widowControl/>
        <w:ind w:right="0"/>
        <w:rPr>
          <w:rFonts w:ascii="Times New Roman" w:hAnsi="Times New Roman" w:cs="Times New Roman"/>
          <w:i/>
          <w:sz w:val="18"/>
          <w:szCs w:val="28"/>
        </w:rPr>
      </w:pPr>
      <w:r w:rsidRPr="00CD5E1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CD5E14">
        <w:rPr>
          <w:rFonts w:ascii="Times New Roman" w:hAnsi="Times New Roman" w:cs="Times New Roman"/>
          <w:i/>
          <w:sz w:val="18"/>
          <w:szCs w:val="28"/>
        </w:rPr>
        <w:t xml:space="preserve">Карасукского района Новосибирской области    </w:t>
      </w:r>
    </w:p>
    <w:p w:rsidR="00E63AB2" w:rsidRDefault="00B4618B" w:rsidP="00B4618B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  <w:r w:rsidRPr="00CD5E14">
        <w:rPr>
          <w:rFonts w:ascii="Times New Roman" w:hAnsi="Times New Roman" w:cs="Times New Roman"/>
          <w:i/>
        </w:rPr>
        <w:t xml:space="preserve">/ издается с октября </w:t>
      </w:r>
      <w:smartTag w:uri="urn:schemas-microsoft-com:office:smarttags" w:element="metricconverter">
        <w:smartTagPr>
          <w:attr w:name="ProductID" w:val="2007 г"/>
        </w:smartTagPr>
        <w:r w:rsidRPr="00CD5E14">
          <w:rPr>
            <w:rFonts w:ascii="Times New Roman" w:hAnsi="Times New Roman" w:cs="Times New Roman"/>
            <w:i/>
          </w:rPr>
          <w:t>2007 г</w:t>
        </w:r>
      </w:smartTag>
      <w:r w:rsidRPr="00CD5E14">
        <w:rPr>
          <w:rFonts w:ascii="Times New Roman" w:hAnsi="Times New Roman" w:cs="Times New Roman"/>
          <w:i/>
        </w:rPr>
        <w:t xml:space="preserve">./     </w:t>
      </w:r>
    </w:p>
    <w:p w:rsidR="00E63AB2" w:rsidRDefault="00E63AB2" w:rsidP="00B4618B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E63AB2" w:rsidRDefault="00E63AB2" w:rsidP="00B4618B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E63AB2" w:rsidRPr="00E63AB2" w:rsidRDefault="00E63AB2" w:rsidP="00E63AB2">
      <w:pPr>
        <w:jc w:val="center"/>
        <w:rPr>
          <w:rFonts w:ascii="Times New Roman" w:hAnsi="Times New Roman" w:cs="Times New Roman"/>
          <w:b/>
        </w:rPr>
      </w:pPr>
      <w:r w:rsidRPr="00E63AB2">
        <w:rPr>
          <w:rFonts w:ascii="Times New Roman" w:eastAsia="Times New Roman" w:hAnsi="Times New Roman" w:cs="Times New Roman"/>
          <w:b/>
          <w:color w:val="111111"/>
        </w:rPr>
        <w:t xml:space="preserve">Горячая линия: </w:t>
      </w:r>
      <w:r w:rsidRPr="00E63AB2">
        <w:rPr>
          <w:rFonts w:ascii="Times New Roman" w:hAnsi="Times New Roman" w:cs="Times New Roman"/>
          <w:b/>
        </w:rPr>
        <w:t>Кадастровый учет земельных участков без регистрации прав и с регистрацией прав одновременно</w:t>
      </w:r>
    </w:p>
    <w:p w:rsidR="00E63AB2" w:rsidRPr="00E63AB2" w:rsidRDefault="00E63AB2" w:rsidP="00E63AB2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>Вступивший в силу с начала этого года закон «О государственной регистрации недвижимости»* внес изменения в кадастровый учет и регистрацию прав. Главное изменение – создание Единого реестра недвижимости (ЕГРН).</w:t>
      </w:r>
    </w:p>
    <w:p w:rsidR="00E63AB2" w:rsidRPr="00E63AB2" w:rsidRDefault="00E63AB2" w:rsidP="00E63A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AB2">
        <w:rPr>
          <w:rFonts w:ascii="Times New Roman" w:eastAsia="Times New Roman" w:hAnsi="Times New Roman" w:cs="Times New Roman"/>
          <w:iCs/>
          <w:sz w:val="24"/>
          <w:szCs w:val="24"/>
        </w:rPr>
        <w:t xml:space="preserve">Вместе с ним появилась единая учетно-регистрационная система: теперь можно </w:t>
      </w:r>
      <w:r w:rsidRPr="00E63AB2">
        <w:rPr>
          <w:rFonts w:ascii="Times New Roman" w:eastAsia="Times New Roman" w:hAnsi="Times New Roman" w:cs="Times New Roman"/>
          <w:sz w:val="24"/>
          <w:szCs w:val="24"/>
        </w:rPr>
        <w:t xml:space="preserve">подавать всего одно заявление на процедуры кадастрового учета и регистрации прав на недвижимость. </w:t>
      </w:r>
    </w:p>
    <w:p w:rsidR="00E63AB2" w:rsidRPr="00E63AB2" w:rsidRDefault="00E63AB2" w:rsidP="00E63A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AB2">
        <w:rPr>
          <w:rFonts w:ascii="Times New Roman" w:eastAsia="Times New Roman" w:hAnsi="Times New Roman" w:cs="Times New Roman"/>
          <w:sz w:val="24"/>
          <w:szCs w:val="24"/>
        </w:rPr>
        <w:t>Как провести кадастровый учет земельного участка без регистрации прав? И как сделать это с регистрацией прав одновременно?</w:t>
      </w:r>
    </w:p>
    <w:p w:rsidR="00E63AB2" w:rsidRPr="00E63AB2" w:rsidRDefault="00E63AB2" w:rsidP="00E63A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>Во вторник, 7 марта,  жители нашего региона смогут получить ответы на эти вопросы от специалиста Кадастровой палаты по Новосибирской области. Телефонное консультирование проведет Оксана Макаренко, начальник отдела обеспечения учетно-регистрационных действий №1. В рамках телефонной линии будут рассматриваться вопросы общего и частного характера.</w:t>
      </w:r>
    </w:p>
    <w:p w:rsidR="00E63AB2" w:rsidRDefault="00E63AB2" w:rsidP="00E63A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>Время приема звонко</w:t>
      </w:r>
      <w:r w:rsidRPr="00E63AB2">
        <w:rPr>
          <w:rFonts w:ascii="Times New Roman" w:hAnsi="Times New Roman" w:cs="Times New Roman"/>
          <w:bCs/>
          <w:sz w:val="24"/>
          <w:szCs w:val="24"/>
        </w:rPr>
        <w:t>в: 10:00-12:00, телефон:</w:t>
      </w:r>
      <w:r w:rsidRPr="00E63AB2">
        <w:rPr>
          <w:rFonts w:ascii="Times New Roman" w:hAnsi="Times New Roman" w:cs="Times New Roman"/>
          <w:sz w:val="24"/>
          <w:szCs w:val="24"/>
        </w:rPr>
        <w:t xml:space="preserve"> (383) 347-53-47.</w:t>
      </w:r>
    </w:p>
    <w:p w:rsidR="00E63AB2" w:rsidRDefault="00E63AB2" w:rsidP="00E63A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3AB2" w:rsidRPr="00E63AB2" w:rsidRDefault="00E63AB2" w:rsidP="00E63A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3AB2" w:rsidRPr="00E63AB2" w:rsidRDefault="00E63AB2" w:rsidP="00E63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AB2" w:rsidRDefault="00E63AB2" w:rsidP="00E63AB2">
      <w:pPr>
        <w:pStyle w:val="a3"/>
        <w:spacing w:before="0" w:beforeAutospacing="0" w:after="0" w:afterAutospacing="0"/>
        <w:ind w:firstLine="709"/>
        <w:jc w:val="both"/>
        <w:rPr>
          <w:iCs/>
        </w:rPr>
      </w:pPr>
      <w:r w:rsidRPr="00E63AB2">
        <w:rPr>
          <w:iCs/>
        </w:rPr>
        <w:t>* Федеральный закон №218-ФЗ «О государственной регистрации недвижимости».</w:t>
      </w:r>
    </w:p>
    <w:p w:rsidR="00E63AB2" w:rsidRPr="00E63AB2" w:rsidRDefault="00E63AB2" w:rsidP="00E63AB2">
      <w:pPr>
        <w:pStyle w:val="a3"/>
        <w:spacing w:before="0" w:beforeAutospacing="0" w:after="0" w:afterAutospacing="0"/>
        <w:ind w:firstLine="709"/>
        <w:jc w:val="both"/>
        <w:rPr>
          <w:iCs/>
        </w:rPr>
      </w:pPr>
    </w:p>
    <w:p w:rsidR="00E63AB2" w:rsidRPr="00E63AB2" w:rsidRDefault="00E63AB2" w:rsidP="00E63AB2">
      <w:pPr>
        <w:pStyle w:val="ConsPlusTitl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>Как получить копию документа из архива Кадастровой палаты?</w:t>
      </w:r>
    </w:p>
    <w:p w:rsidR="00E63AB2" w:rsidRPr="00E63AB2" w:rsidRDefault="00E63AB2" w:rsidP="00E63AB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63AB2" w:rsidRPr="00E63AB2" w:rsidRDefault="00E63AB2" w:rsidP="00E63AB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63AB2">
        <w:rPr>
          <w:rFonts w:ascii="Times New Roman" w:hAnsi="Times New Roman" w:cs="Times New Roman"/>
          <w:b w:val="0"/>
          <w:sz w:val="24"/>
          <w:szCs w:val="24"/>
        </w:rPr>
        <w:t xml:space="preserve">С этого года изменился порядок выдачи копий документов* из архива Кадастровой палаты по Новосибирской области. 1 марта было проведено телефонное консультирование по данной теме. На вопросы жителей региона отвечала Галина Александровна </w:t>
      </w:r>
      <w:proofErr w:type="spellStart"/>
      <w:r w:rsidRPr="00E63AB2">
        <w:rPr>
          <w:rFonts w:ascii="Times New Roman" w:hAnsi="Times New Roman" w:cs="Times New Roman"/>
          <w:b w:val="0"/>
          <w:sz w:val="24"/>
          <w:szCs w:val="24"/>
        </w:rPr>
        <w:t>Перевезенцева</w:t>
      </w:r>
      <w:proofErr w:type="spellEnd"/>
      <w:r w:rsidRPr="00E63AB2">
        <w:rPr>
          <w:rFonts w:ascii="Times New Roman" w:hAnsi="Times New Roman" w:cs="Times New Roman"/>
          <w:b w:val="0"/>
          <w:sz w:val="24"/>
          <w:szCs w:val="24"/>
        </w:rPr>
        <w:t xml:space="preserve">, начальник отдела ведения архива Кадастровой палаты. </w:t>
      </w:r>
      <w:r w:rsidRPr="00E63AB2">
        <w:rPr>
          <w:rFonts w:ascii="Times New Roman" w:hAnsi="Times New Roman" w:cs="Times New Roman"/>
          <w:b w:val="0"/>
          <w:color w:val="252B33"/>
          <w:sz w:val="24"/>
          <w:szCs w:val="24"/>
        </w:rPr>
        <w:t xml:space="preserve">За время работы горячей линии поступили следующие вопросы от граждан. </w:t>
      </w:r>
    </w:p>
    <w:p w:rsidR="00E63AB2" w:rsidRPr="00E63AB2" w:rsidRDefault="00E63AB2" w:rsidP="00E63AB2">
      <w:pPr>
        <w:pStyle w:val="ConsPlusTitle"/>
        <w:ind w:firstLine="851"/>
        <w:jc w:val="both"/>
        <w:rPr>
          <w:rFonts w:ascii="Times New Roman" w:hAnsi="Times New Roman" w:cs="Times New Roman"/>
          <w:b w:val="0"/>
          <w:color w:val="252B33"/>
          <w:sz w:val="24"/>
          <w:szCs w:val="24"/>
        </w:rPr>
      </w:pPr>
    </w:p>
    <w:p w:rsidR="00E63AB2" w:rsidRPr="00E63AB2" w:rsidRDefault="00E63AB2" w:rsidP="00E63AB2">
      <w:pPr>
        <w:pStyle w:val="ConsPlusTitle"/>
        <w:ind w:firstLine="851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E63AB2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E63AB2">
        <w:rPr>
          <w:rFonts w:ascii="Times New Roman" w:hAnsi="Times New Roman" w:cs="Times New Roman"/>
          <w:sz w:val="24"/>
          <w:szCs w:val="24"/>
        </w:rPr>
        <w:t xml:space="preserve"> </w:t>
      </w:r>
      <w:r w:rsidRPr="00E63AB2">
        <w:rPr>
          <w:rFonts w:ascii="Times New Roman" w:hAnsi="Times New Roman" w:cs="Times New Roman"/>
          <w:i/>
          <w:sz w:val="24"/>
          <w:szCs w:val="24"/>
        </w:rPr>
        <w:t xml:space="preserve">Запрос предоставляется в произвольной форме? </w:t>
      </w:r>
    </w:p>
    <w:p w:rsidR="00E63AB2" w:rsidRPr="00E63AB2" w:rsidRDefault="00E63AB2" w:rsidP="00E63AB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63AB2">
        <w:rPr>
          <w:rFonts w:ascii="Times New Roman" w:hAnsi="Times New Roman" w:cs="Times New Roman"/>
          <w:b w:val="0"/>
          <w:sz w:val="24"/>
          <w:szCs w:val="24"/>
        </w:rPr>
        <w:t xml:space="preserve">Форма запроса о предоставлении сведений, внесенных в Единый </w:t>
      </w:r>
      <w:proofErr w:type="spellStart"/>
      <w:r w:rsidRPr="00E63AB2">
        <w:rPr>
          <w:rFonts w:ascii="Times New Roman" w:hAnsi="Times New Roman" w:cs="Times New Roman"/>
          <w:b w:val="0"/>
          <w:sz w:val="24"/>
          <w:szCs w:val="24"/>
        </w:rPr>
        <w:t>госреестр</w:t>
      </w:r>
      <w:proofErr w:type="spellEnd"/>
      <w:r w:rsidRPr="00E63AB2">
        <w:rPr>
          <w:rFonts w:ascii="Times New Roman" w:hAnsi="Times New Roman" w:cs="Times New Roman"/>
          <w:b w:val="0"/>
          <w:sz w:val="24"/>
          <w:szCs w:val="24"/>
        </w:rPr>
        <w:t xml:space="preserve"> недвижимости, утверждена приказом Минэкономразвития РФ от 23.12.2015 № 968 «Об установлении порядка предоставления сведений, содержащихся в Едином государственном реестре недвижимости, и порядка уведомления заявителей о ходе оказания услуги по предоставлению сведений, содержащихся в Едином государственном реестре недвижимости».</w:t>
      </w:r>
      <w:proofErr w:type="gramEnd"/>
    </w:p>
    <w:p w:rsidR="00E63AB2" w:rsidRPr="00E63AB2" w:rsidRDefault="00E63AB2" w:rsidP="00E63AB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63AB2" w:rsidRPr="00E63AB2" w:rsidRDefault="00E63AB2" w:rsidP="00E63AB2">
      <w:pPr>
        <w:pStyle w:val="ConsPlusTitle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AB2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E63AB2">
        <w:rPr>
          <w:rFonts w:ascii="Times New Roman" w:hAnsi="Times New Roman" w:cs="Times New Roman"/>
          <w:i/>
          <w:sz w:val="24"/>
          <w:szCs w:val="24"/>
        </w:rPr>
        <w:t xml:space="preserve"> Как подать запрос?</w:t>
      </w:r>
    </w:p>
    <w:p w:rsidR="00E63AB2" w:rsidRPr="00E63AB2" w:rsidRDefault="00E63AB2" w:rsidP="00E63AB2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lastRenderedPageBreak/>
        <w:t>Запрос установленной формы представляется в орган кадастрового учета по выбору заявителя:</w:t>
      </w:r>
    </w:p>
    <w:p w:rsidR="00E63AB2" w:rsidRPr="00E63AB2" w:rsidRDefault="00E63AB2" w:rsidP="00E63AB2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>– в виде бумажного документа, представляемого заявителем при личном обращении или путем его отправки по почте;</w:t>
      </w:r>
    </w:p>
    <w:p w:rsidR="00E63AB2" w:rsidRPr="00E63AB2" w:rsidRDefault="00E63AB2" w:rsidP="00E63AB2">
      <w:pPr>
        <w:pStyle w:val="a6"/>
        <w:tabs>
          <w:tab w:val="left" w:pos="426"/>
        </w:tabs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 xml:space="preserve">–   в электронной форме, размещенной на официальном сайте </w:t>
      </w:r>
      <w:hyperlink r:id="rId4" w:history="1">
        <w:proofErr w:type="spellStart"/>
        <w:r w:rsidRPr="00E63AB2">
          <w:rPr>
            <w:rStyle w:val="a5"/>
            <w:rFonts w:ascii="Times New Roman" w:hAnsi="Times New Roman" w:cs="Times New Roman"/>
            <w:sz w:val="24"/>
            <w:szCs w:val="24"/>
          </w:rPr>
          <w:t>Росреестра</w:t>
        </w:r>
        <w:proofErr w:type="spellEnd"/>
      </w:hyperlink>
      <w:r w:rsidRPr="00E63AB2">
        <w:rPr>
          <w:rFonts w:ascii="Times New Roman" w:hAnsi="Times New Roman" w:cs="Times New Roman"/>
          <w:sz w:val="24"/>
          <w:szCs w:val="24"/>
        </w:rPr>
        <w:t>.</w:t>
      </w:r>
    </w:p>
    <w:p w:rsidR="00E63AB2" w:rsidRPr="00E63AB2" w:rsidRDefault="00E63AB2" w:rsidP="00E63AB2">
      <w:pPr>
        <w:pStyle w:val="a6"/>
        <w:tabs>
          <w:tab w:val="left" w:pos="426"/>
        </w:tabs>
        <w:spacing w:after="0"/>
        <w:ind w:left="851" w:firstLine="851"/>
        <w:rPr>
          <w:rFonts w:ascii="Times New Roman" w:hAnsi="Times New Roman" w:cs="Times New Roman"/>
          <w:sz w:val="24"/>
          <w:szCs w:val="24"/>
        </w:rPr>
      </w:pPr>
    </w:p>
    <w:p w:rsidR="00E63AB2" w:rsidRPr="00E63AB2" w:rsidRDefault="00E63AB2" w:rsidP="00E63AB2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 xml:space="preserve">Также для получения необходимых сведений можно обратиться в любой офис приема-выдачи Кадастровой палаты или в многофункциональный центр «Мои Документы». </w:t>
      </w:r>
    </w:p>
    <w:p w:rsidR="00E63AB2" w:rsidRPr="00E63AB2" w:rsidRDefault="00E63AB2" w:rsidP="00E63AB2">
      <w:pPr>
        <w:pStyle w:val="a6"/>
        <w:tabs>
          <w:tab w:val="left" w:pos="426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E63AB2" w:rsidRPr="00E63AB2" w:rsidRDefault="00E63AB2" w:rsidP="00E63AB2">
      <w:pPr>
        <w:pStyle w:val="a6"/>
        <w:tabs>
          <w:tab w:val="left" w:pos="426"/>
        </w:tabs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 xml:space="preserve">– </w:t>
      </w:r>
      <w:r w:rsidRPr="00E63AB2">
        <w:rPr>
          <w:rFonts w:ascii="Times New Roman" w:hAnsi="Times New Roman" w:cs="Times New Roman"/>
          <w:b/>
          <w:i/>
          <w:sz w:val="24"/>
          <w:szCs w:val="24"/>
        </w:rPr>
        <w:t>Как можно получить сведения из ЕГРН?</w:t>
      </w:r>
    </w:p>
    <w:p w:rsidR="00E63AB2" w:rsidRPr="00E63AB2" w:rsidRDefault="00E63AB2" w:rsidP="00E63AB2">
      <w:pPr>
        <w:pStyle w:val="a6"/>
        <w:tabs>
          <w:tab w:val="left" w:pos="42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>Сведения из ЕГРН можно получить:</w:t>
      </w:r>
    </w:p>
    <w:p w:rsidR="00E63AB2" w:rsidRPr="00E63AB2" w:rsidRDefault="00E63AB2" w:rsidP="00E63AB2">
      <w:pPr>
        <w:pStyle w:val="a6"/>
        <w:tabs>
          <w:tab w:val="left" w:pos="42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 xml:space="preserve">– в органе регистрации прав или многофункциональном центре «Мои Документы»; </w:t>
      </w:r>
    </w:p>
    <w:p w:rsidR="00E63AB2" w:rsidRPr="00E63AB2" w:rsidRDefault="00E63AB2" w:rsidP="00E63AB2">
      <w:pPr>
        <w:pStyle w:val="a6"/>
        <w:tabs>
          <w:tab w:val="left" w:pos="42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>– по почте;</w:t>
      </w:r>
    </w:p>
    <w:p w:rsidR="00E63AB2" w:rsidRPr="00E63AB2" w:rsidRDefault="00E63AB2" w:rsidP="00E63AB2">
      <w:pPr>
        <w:pStyle w:val="a6"/>
        <w:tabs>
          <w:tab w:val="left" w:pos="42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 xml:space="preserve">– посредством отправки электронного документа с использованием </w:t>
      </w:r>
      <w:proofErr w:type="spellStart"/>
      <w:r w:rsidRPr="00E63AB2">
        <w:rPr>
          <w:rFonts w:ascii="Times New Roman" w:hAnsi="Times New Roman" w:cs="Times New Roman"/>
          <w:sz w:val="24"/>
          <w:szCs w:val="24"/>
        </w:rPr>
        <w:t>веб-сервисов</w:t>
      </w:r>
      <w:proofErr w:type="spellEnd"/>
      <w:r w:rsidRPr="00E63AB2">
        <w:rPr>
          <w:rFonts w:ascii="Times New Roman" w:hAnsi="Times New Roman" w:cs="Times New Roman"/>
          <w:sz w:val="24"/>
          <w:szCs w:val="24"/>
        </w:rPr>
        <w:t>;</w:t>
      </w:r>
    </w:p>
    <w:p w:rsidR="00E63AB2" w:rsidRPr="00E63AB2" w:rsidRDefault="00E63AB2" w:rsidP="00E63AB2">
      <w:pPr>
        <w:pStyle w:val="a6"/>
        <w:tabs>
          <w:tab w:val="left" w:pos="42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>– по адресу электронной почты в виде ссылки на электронный документ.</w:t>
      </w:r>
    </w:p>
    <w:p w:rsidR="00E63AB2" w:rsidRPr="00E63AB2" w:rsidRDefault="00E63AB2" w:rsidP="00E63AB2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 xml:space="preserve">– </w:t>
      </w:r>
      <w:r w:rsidRPr="00E63AB2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gramStart"/>
      <w:r w:rsidRPr="00E63AB2">
        <w:rPr>
          <w:rFonts w:ascii="Times New Roman" w:hAnsi="Times New Roman" w:cs="Times New Roman"/>
          <w:b/>
          <w:i/>
          <w:sz w:val="24"/>
          <w:szCs w:val="24"/>
        </w:rPr>
        <w:t>течение</w:t>
      </w:r>
      <w:proofErr w:type="gramEnd"/>
      <w:r w:rsidRPr="00E63AB2">
        <w:rPr>
          <w:rFonts w:ascii="Times New Roman" w:hAnsi="Times New Roman" w:cs="Times New Roman"/>
          <w:b/>
          <w:i/>
          <w:sz w:val="24"/>
          <w:szCs w:val="24"/>
        </w:rPr>
        <w:t xml:space="preserve"> какого срока предоставляются сведений из ЕГРН в виде копий запрашиваемых документов?</w:t>
      </w:r>
    </w:p>
    <w:p w:rsidR="00E63AB2" w:rsidRPr="00E63AB2" w:rsidRDefault="00E63AB2" w:rsidP="00E63AB2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 xml:space="preserve">Орган кадастрового учета предоставляет сведения, внесенные в ЕГРН, в течение трех рабочих дней </w:t>
      </w:r>
      <w:proofErr w:type="gramStart"/>
      <w:r w:rsidRPr="00E63AB2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E63AB2">
        <w:rPr>
          <w:rFonts w:ascii="Times New Roman" w:hAnsi="Times New Roman" w:cs="Times New Roman"/>
          <w:sz w:val="24"/>
          <w:szCs w:val="24"/>
        </w:rPr>
        <w:t xml:space="preserve"> запроса.</w:t>
      </w:r>
    </w:p>
    <w:p w:rsidR="00E63AB2" w:rsidRPr="00E63AB2" w:rsidRDefault="00E63AB2" w:rsidP="00E63AB2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 xml:space="preserve">– </w:t>
      </w:r>
      <w:r w:rsidRPr="00E63AB2">
        <w:rPr>
          <w:rFonts w:ascii="Times New Roman" w:hAnsi="Times New Roman" w:cs="Times New Roman"/>
          <w:b/>
          <w:i/>
          <w:sz w:val="24"/>
          <w:szCs w:val="24"/>
        </w:rPr>
        <w:t>Каков порядок взимания платы за предоставление сведений?</w:t>
      </w:r>
      <w:r w:rsidRPr="00E63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AB2" w:rsidRPr="00E63AB2" w:rsidRDefault="00E63AB2" w:rsidP="00E63AB2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>Порядок взимания платы за предоставление сведений из ЕГРН утвержден Приказом Минэкономразвития РФ от 23.12.2015 № 967 «Об утверждении порядка взимания и возврата платы за предоставление сведений, содержащихся в Едином государственном реестре недвижимости и иной информации».</w:t>
      </w:r>
    </w:p>
    <w:p w:rsidR="00E63AB2" w:rsidRPr="00E63AB2" w:rsidRDefault="00E63AB2" w:rsidP="00E63AB2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 xml:space="preserve">– </w:t>
      </w:r>
      <w:r w:rsidRPr="00E63AB2">
        <w:rPr>
          <w:rFonts w:ascii="Times New Roman" w:hAnsi="Times New Roman" w:cs="Times New Roman"/>
          <w:b/>
          <w:i/>
          <w:sz w:val="24"/>
          <w:szCs w:val="24"/>
        </w:rPr>
        <w:t>Как получить копии нескольких документов?</w:t>
      </w:r>
    </w:p>
    <w:p w:rsidR="00E63AB2" w:rsidRPr="00E63AB2" w:rsidRDefault="00E63AB2" w:rsidP="00E63AB2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>На основании одного запроса выдается копия одного документа. Копии нескольких документов могут быть предоставлены по запросу суда и правоохранительных органов.</w:t>
      </w:r>
    </w:p>
    <w:p w:rsidR="00E63AB2" w:rsidRDefault="00E63AB2" w:rsidP="00E63AB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63AB2">
        <w:rPr>
          <w:rFonts w:ascii="Times New Roman" w:hAnsi="Times New Roman" w:cs="Times New Roman"/>
          <w:b w:val="0"/>
          <w:sz w:val="24"/>
          <w:szCs w:val="24"/>
        </w:rPr>
        <w:t>*Федеральный закон № 218-ФЗ</w:t>
      </w:r>
      <w:r w:rsidRPr="00E63AB2">
        <w:rPr>
          <w:rFonts w:ascii="Times New Roman" w:hAnsi="Times New Roman" w:cs="Times New Roman"/>
          <w:b w:val="0"/>
          <w:color w:val="252B33"/>
          <w:sz w:val="24"/>
          <w:szCs w:val="24"/>
        </w:rPr>
        <w:t xml:space="preserve"> </w:t>
      </w:r>
      <w:r w:rsidRPr="00E63AB2">
        <w:rPr>
          <w:rFonts w:ascii="Times New Roman" w:hAnsi="Times New Roman" w:cs="Times New Roman"/>
          <w:b w:val="0"/>
          <w:sz w:val="24"/>
          <w:szCs w:val="24"/>
        </w:rPr>
        <w:t>«О государственной регистрации недвижимости» от 13.07.2015.</w:t>
      </w:r>
    </w:p>
    <w:p w:rsidR="00E63AB2" w:rsidRDefault="00E63AB2" w:rsidP="00E63AB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63AB2" w:rsidRDefault="00E63AB2" w:rsidP="00E63AB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63AB2" w:rsidRDefault="00E63AB2" w:rsidP="00E63AB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63AB2" w:rsidRDefault="00E63AB2" w:rsidP="00E63AB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63AB2" w:rsidRPr="00E63AB2" w:rsidRDefault="00E63AB2" w:rsidP="00E63AB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63AB2" w:rsidRPr="00E63AB2" w:rsidRDefault="00E63AB2" w:rsidP="00E63AB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63AB2" w:rsidRPr="00E63AB2" w:rsidRDefault="00E63AB2" w:rsidP="00E63AB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AB2">
        <w:rPr>
          <w:rFonts w:ascii="Times New Roman" w:hAnsi="Times New Roman" w:cs="Times New Roman"/>
          <w:b/>
          <w:sz w:val="24"/>
          <w:szCs w:val="24"/>
        </w:rPr>
        <w:lastRenderedPageBreak/>
        <w:t>Лекция Кадастровой палаты. Новый закон: первые итоги, проблемы и пути их решения.</w:t>
      </w:r>
    </w:p>
    <w:p w:rsidR="00E63AB2" w:rsidRPr="00E63AB2" w:rsidRDefault="00E63AB2" w:rsidP="00E63A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>В среду 22 марта 2017 года в Кадастровой палате по Новосибирской области пройдет лекция на тему «Первые итоги реализации 218-ФЗ. Проблемы взаимодействия с кадастровыми инженерами и пути их решения». Приглашаем кадастровых инженеров и специалистов по недвижимости!</w:t>
      </w:r>
    </w:p>
    <w:p w:rsidR="00E63AB2" w:rsidRPr="00E63AB2" w:rsidRDefault="00E63AB2" w:rsidP="00E63A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>В ходе лекции будут рассмотрены следующие вопросы:</w:t>
      </w:r>
    </w:p>
    <w:p w:rsidR="00E63AB2" w:rsidRPr="00E63AB2" w:rsidRDefault="00E63AB2" w:rsidP="00E63AB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>1. Надлежащие лица при обращении с заявлением о государственном кадастровом учете и/или регистрации прав;</w:t>
      </w:r>
    </w:p>
    <w:p w:rsidR="00E63AB2" w:rsidRPr="00E63AB2" w:rsidRDefault="00E63AB2" w:rsidP="00E63AB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>2. Порядок постановки на кадастровый учет многоквартирных жилых домов;</w:t>
      </w:r>
    </w:p>
    <w:p w:rsidR="00E63AB2" w:rsidRPr="00E63AB2" w:rsidRDefault="00E63AB2" w:rsidP="00E63AB2">
      <w:pPr>
        <w:pStyle w:val="2"/>
        <w:ind w:firstLine="851"/>
        <w:jc w:val="both"/>
        <w:rPr>
          <w:szCs w:val="24"/>
        </w:rPr>
      </w:pPr>
      <w:r w:rsidRPr="00E63AB2">
        <w:rPr>
          <w:szCs w:val="24"/>
        </w:rPr>
        <w:t xml:space="preserve">3. Вопросы </w:t>
      </w:r>
      <w:proofErr w:type="gramStart"/>
      <w:r w:rsidRPr="00E63AB2">
        <w:rPr>
          <w:szCs w:val="24"/>
        </w:rPr>
        <w:t>организации информационного взаимодействия органа регистрации прав</w:t>
      </w:r>
      <w:proofErr w:type="gramEnd"/>
      <w:r w:rsidRPr="00E63AB2">
        <w:rPr>
          <w:szCs w:val="24"/>
        </w:rPr>
        <w:t xml:space="preserve"> и кадастровых инженеров, в том числе с использованием личного кабинета кадастрового инженера.</w:t>
      </w:r>
    </w:p>
    <w:p w:rsidR="00E63AB2" w:rsidRPr="00E63AB2" w:rsidRDefault="00E63AB2" w:rsidP="00E63AB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E63AB2" w:rsidRPr="00E63AB2" w:rsidRDefault="00E63AB2" w:rsidP="00E63A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 xml:space="preserve">Лекцию проведут начальники отделов </w:t>
      </w:r>
      <w:r w:rsidRPr="00E63AB2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обеспечения учетно-регистрационных действий № 1 и № 2 </w:t>
      </w:r>
      <w:r w:rsidRPr="00E63AB2">
        <w:rPr>
          <w:rFonts w:ascii="Times New Roman" w:hAnsi="Times New Roman" w:cs="Times New Roman"/>
          <w:sz w:val="24"/>
          <w:szCs w:val="24"/>
        </w:rPr>
        <w:t>Оксана Макаренко</w:t>
      </w:r>
      <w:r w:rsidRPr="00E63AB2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 w:rsidRPr="00E63AB2">
        <w:rPr>
          <w:rFonts w:ascii="Times New Roman" w:hAnsi="Times New Roman" w:cs="Times New Roman"/>
          <w:sz w:val="24"/>
          <w:szCs w:val="24"/>
        </w:rPr>
        <w:t xml:space="preserve">Елена Васильева и начальник отдела обеспечения ведения ЕГРН Наталья </w:t>
      </w:r>
      <w:proofErr w:type="spellStart"/>
      <w:r w:rsidRPr="00E63AB2">
        <w:rPr>
          <w:rFonts w:ascii="Times New Roman" w:hAnsi="Times New Roman" w:cs="Times New Roman"/>
          <w:sz w:val="24"/>
          <w:szCs w:val="24"/>
        </w:rPr>
        <w:t>Шеметова</w:t>
      </w:r>
      <w:proofErr w:type="spellEnd"/>
      <w:r w:rsidRPr="00E63AB2">
        <w:rPr>
          <w:rFonts w:ascii="Times New Roman" w:hAnsi="Times New Roman" w:cs="Times New Roman"/>
          <w:sz w:val="24"/>
          <w:szCs w:val="24"/>
        </w:rPr>
        <w:t>. Лекция будет проходить с 10 до 12 часов по адресу Пархоменко 7.</w:t>
      </w:r>
    </w:p>
    <w:p w:rsidR="00E63AB2" w:rsidRPr="00E63AB2" w:rsidRDefault="00E63AB2" w:rsidP="00E63A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 xml:space="preserve">Прием заявок ведется до 16 марта (включительно). </w:t>
      </w:r>
    </w:p>
    <w:p w:rsidR="00E63AB2" w:rsidRPr="00E63AB2" w:rsidRDefault="00E63AB2" w:rsidP="00E63A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 xml:space="preserve">По вопросам участия обращайтесь Кадастровую палату по НСО в рабочее время по телефону (383)315-24-80 либо отправляйте заявки на адрес электронной почты </w:t>
      </w:r>
      <w:r w:rsidRPr="00E63AB2">
        <w:rPr>
          <w:rFonts w:ascii="Times New Roman" w:hAnsi="Times New Roman" w:cs="Times New Roman"/>
          <w:sz w:val="24"/>
          <w:szCs w:val="24"/>
          <w:lang w:val="en-US"/>
        </w:rPr>
        <w:t>seminar</w:t>
      </w:r>
      <w:r w:rsidRPr="00E63AB2">
        <w:rPr>
          <w:rFonts w:ascii="Times New Roman" w:hAnsi="Times New Roman" w:cs="Times New Roman"/>
          <w:sz w:val="24"/>
          <w:szCs w:val="24"/>
        </w:rPr>
        <w:t>@54.</w:t>
      </w:r>
      <w:proofErr w:type="spellStart"/>
      <w:r w:rsidRPr="00E63AB2">
        <w:rPr>
          <w:rFonts w:ascii="Times New Roman" w:hAnsi="Times New Roman" w:cs="Times New Roman"/>
          <w:sz w:val="24"/>
          <w:szCs w:val="24"/>
          <w:lang w:val="en-US"/>
        </w:rPr>
        <w:t>kadastr</w:t>
      </w:r>
      <w:proofErr w:type="spellEnd"/>
      <w:r w:rsidRPr="00E63AB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63AB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63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AB2" w:rsidRPr="00E63AB2" w:rsidRDefault="00E63AB2" w:rsidP="00E63AB2">
      <w:p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3AB2" w:rsidRPr="00E63AB2" w:rsidRDefault="00E63AB2" w:rsidP="00E63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AB2">
        <w:rPr>
          <w:rFonts w:ascii="Times New Roman" w:hAnsi="Times New Roman" w:cs="Times New Roman"/>
          <w:b/>
          <w:sz w:val="24"/>
          <w:szCs w:val="24"/>
        </w:rPr>
        <w:t>Оспаривание кадастровой стоимости в Новосибирском регионе: итоги за 2016 год</w:t>
      </w:r>
    </w:p>
    <w:p w:rsidR="00E63AB2" w:rsidRPr="00E63AB2" w:rsidRDefault="00E63AB2" w:rsidP="00E63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3AB2" w:rsidRPr="00E63AB2" w:rsidRDefault="00E63AB2" w:rsidP="00E63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>Возможность оспаривания кадастровой стоимости объекта недвижимости физическими и юридическими лицами предусмотрена законодательством*. В Новосибирской области работает специальная Комиссия по рассмотрению споров о результатах определения кадастровой стоимости**.</w:t>
      </w:r>
    </w:p>
    <w:p w:rsidR="00E63AB2" w:rsidRPr="00E63AB2" w:rsidRDefault="00E63AB2" w:rsidP="00E63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AB2" w:rsidRPr="00E63AB2" w:rsidRDefault="00E63AB2" w:rsidP="00E63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t xml:space="preserve">С документами, регламентирующими порядок работы Комиссии, можно ознакомиться на официальном сайте </w:t>
      </w:r>
      <w:hyperlink r:id="rId5" w:history="1">
        <w:proofErr w:type="spellStart"/>
        <w:r w:rsidRPr="00E63AB2">
          <w:rPr>
            <w:rStyle w:val="a5"/>
            <w:rFonts w:ascii="Times New Roman" w:hAnsi="Times New Roman" w:cs="Times New Roman"/>
            <w:sz w:val="24"/>
            <w:szCs w:val="24"/>
          </w:rPr>
          <w:t>Росреестра</w:t>
        </w:r>
        <w:proofErr w:type="spellEnd"/>
      </w:hyperlink>
      <w:r w:rsidRPr="00E63AB2">
        <w:rPr>
          <w:rFonts w:ascii="Times New Roman" w:hAnsi="Times New Roman" w:cs="Times New Roman"/>
          <w:sz w:val="24"/>
          <w:szCs w:val="24"/>
        </w:rPr>
        <w:t xml:space="preserve"> в разделе «</w:t>
      </w:r>
      <w:hyperlink r:id="rId6" w:history="1">
        <w:r w:rsidRPr="00E63AB2">
          <w:rPr>
            <w:rStyle w:val="a5"/>
            <w:rFonts w:ascii="Times New Roman" w:hAnsi="Times New Roman" w:cs="Times New Roman"/>
            <w:sz w:val="24"/>
            <w:szCs w:val="24"/>
          </w:rPr>
          <w:t>Рассмотрение споров о результатах определения кадастровой стоимости».</w:t>
        </w:r>
      </w:hyperlink>
    </w:p>
    <w:p w:rsidR="00E63AB2" w:rsidRPr="00E63AB2" w:rsidRDefault="00E63AB2" w:rsidP="00E63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AB2" w:rsidRPr="00E63AB2" w:rsidRDefault="00E63AB2" w:rsidP="00E63AB2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A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Физические лица могут обратиться в суд без предварительного обращения в Комиссию путем подачи искового заявления и необходимых документов.</w:t>
      </w:r>
    </w:p>
    <w:p w:rsidR="00E63AB2" w:rsidRPr="00E63AB2" w:rsidRDefault="00E63AB2" w:rsidP="00E63AB2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AB2" w:rsidRPr="00E63AB2" w:rsidRDefault="00E63AB2" w:rsidP="00E63AB2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3AB2">
        <w:rPr>
          <w:rFonts w:ascii="Times New Roman" w:hAnsi="Times New Roman" w:cs="Times New Roman"/>
          <w:bCs/>
          <w:sz w:val="24"/>
          <w:szCs w:val="24"/>
        </w:rPr>
        <w:t>В 2016 году в Комиссию поступило 323 заявления, что на 31,6 % меньше по сравнению с 2015 годом. П</w:t>
      </w:r>
      <w:r w:rsidRPr="00E63AB2">
        <w:rPr>
          <w:rFonts w:ascii="Times New Roman" w:hAnsi="Times New Roman" w:cs="Times New Roman"/>
          <w:sz w:val="24"/>
          <w:szCs w:val="24"/>
        </w:rPr>
        <w:t>роведено 27 заседаний Комиссии, принято 154 решения по 212</w:t>
      </w:r>
      <w:r w:rsidRPr="00E63A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3AB2">
        <w:rPr>
          <w:rFonts w:ascii="Times New Roman" w:hAnsi="Times New Roman" w:cs="Times New Roman"/>
          <w:sz w:val="24"/>
          <w:szCs w:val="24"/>
        </w:rPr>
        <w:t xml:space="preserve">объектам недвижимости, из них: – 93 решения в пользу заявителей (60,4%) по 130 объектам; – 61 решение </w:t>
      </w:r>
      <w:r w:rsidRPr="00E63AB2">
        <w:rPr>
          <w:rFonts w:ascii="Times New Roman" w:hAnsi="Times New Roman" w:cs="Times New Roman"/>
          <w:color w:val="000000"/>
          <w:sz w:val="24"/>
          <w:szCs w:val="24"/>
        </w:rPr>
        <w:t xml:space="preserve">об отклонении заявлений (39,6%) в отношении </w:t>
      </w:r>
      <w:r w:rsidRPr="00E63AB2">
        <w:rPr>
          <w:rFonts w:ascii="Times New Roman" w:hAnsi="Times New Roman" w:cs="Times New Roman"/>
          <w:sz w:val="24"/>
          <w:szCs w:val="24"/>
        </w:rPr>
        <w:t>82</w:t>
      </w:r>
      <w:r w:rsidRPr="00E63A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3AB2">
        <w:rPr>
          <w:rFonts w:ascii="Times New Roman" w:hAnsi="Times New Roman" w:cs="Times New Roman"/>
          <w:color w:val="000000"/>
          <w:sz w:val="24"/>
          <w:szCs w:val="24"/>
        </w:rPr>
        <w:t>объектов</w:t>
      </w:r>
      <w:r w:rsidRPr="00E63A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3AB2" w:rsidRPr="00E63AB2" w:rsidRDefault="00E63AB2" w:rsidP="00E63AB2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3AB2" w:rsidRPr="00E63AB2" w:rsidRDefault="00E63AB2" w:rsidP="00E63AB2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3AB2">
        <w:rPr>
          <w:rFonts w:ascii="Times New Roman" w:hAnsi="Times New Roman" w:cs="Times New Roman"/>
          <w:sz w:val="24"/>
          <w:szCs w:val="24"/>
        </w:rPr>
        <w:lastRenderedPageBreak/>
        <w:tab/>
        <w:t>Как правило, основанием для отклонения заявлений является несоответствие отчетов об определении рыночной стоимости законодательству об оценочной деятельности и (или) федеральным стандартам оценки.</w:t>
      </w:r>
    </w:p>
    <w:p w:rsidR="00E63AB2" w:rsidRPr="00E63AB2" w:rsidRDefault="00E63AB2" w:rsidP="00E63AB2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3AB2" w:rsidRPr="00E63AB2" w:rsidRDefault="00E63AB2" w:rsidP="00E63AB2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AB2">
        <w:rPr>
          <w:rFonts w:ascii="Times New Roman" w:hAnsi="Times New Roman" w:cs="Times New Roman"/>
          <w:sz w:val="24"/>
          <w:szCs w:val="24"/>
        </w:rPr>
        <w:tab/>
        <w:t xml:space="preserve">В 2016 году продолжалось ранее начавшееся снижение количества заявлений, поданных в суд, об установлении кадастровой стоимости в размере рыночной стоимости: в сравнении с предыдущим периодом цифра уменьшилась  в 1,5 раза. </w:t>
      </w:r>
    </w:p>
    <w:p w:rsidR="00E63AB2" w:rsidRPr="00E63AB2" w:rsidRDefault="00E63AB2" w:rsidP="00E63AB2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E63AB2" w:rsidRPr="00E63AB2" w:rsidRDefault="00E63AB2" w:rsidP="00E63AB2">
      <w:pPr>
        <w:rPr>
          <w:rFonts w:ascii="Times New Roman" w:hAnsi="Times New Roman" w:cs="Times New Roman"/>
        </w:rPr>
      </w:pPr>
      <w:r w:rsidRPr="00E63AB2">
        <w:rPr>
          <w:rFonts w:ascii="Times New Roman" w:hAnsi="Times New Roman" w:cs="Times New Roman"/>
        </w:rPr>
        <w:t>*Статья 24.18 Федерального закона от 29.07.1998 № 135-ФЗ «Об оценочной деятельности в Российской Федерации».</w:t>
      </w:r>
    </w:p>
    <w:p w:rsidR="00E63AB2" w:rsidRPr="00E63AB2" w:rsidRDefault="00E63AB2" w:rsidP="00E63A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AB2">
        <w:rPr>
          <w:rFonts w:ascii="Times New Roman" w:hAnsi="Times New Roman" w:cs="Times New Roman"/>
        </w:rPr>
        <w:t xml:space="preserve">**Комиссия создана приказом </w:t>
      </w:r>
      <w:proofErr w:type="spellStart"/>
      <w:r w:rsidRPr="00E63AB2">
        <w:rPr>
          <w:rFonts w:ascii="Times New Roman" w:hAnsi="Times New Roman" w:cs="Times New Roman"/>
        </w:rPr>
        <w:t>Росреестра</w:t>
      </w:r>
      <w:proofErr w:type="spellEnd"/>
      <w:r w:rsidRPr="00E63AB2">
        <w:rPr>
          <w:rFonts w:ascii="Times New Roman" w:hAnsi="Times New Roman" w:cs="Times New Roman"/>
        </w:rPr>
        <w:t xml:space="preserve"> от 24.10.2012 № </w:t>
      </w:r>
      <w:proofErr w:type="gramStart"/>
      <w:r w:rsidRPr="00E63AB2">
        <w:rPr>
          <w:rFonts w:ascii="Times New Roman" w:hAnsi="Times New Roman" w:cs="Times New Roman"/>
        </w:rPr>
        <w:t>П</w:t>
      </w:r>
      <w:proofErr w:type="gramEnd"/>
      <w:r w:rsidRPr="00E63AB2">
        <w:rPr>
          <w:rFonts w:ascii="Times New Roman" w:hAnsi="Times New Roman" w:cs="Times New Roman"/>
        </w:rPr>
        <w:t xml:space="preserve">/454 при Управлении </w:t>
      </w:r>
      <w:proofErr w:type="spellStart"/>
      <w:r w:rsidRPr="00E63AB2">
        <w:rPr>
          <w:rFonts w:ascii="Times New Roman" w:hAnsi="Times New Roman" w:cs="Times New Roman"/>
        </w:rPr>
        <w:t>Росреестра</w:t>
      </w:r>
      <w:proofErr w:type="spellEnd"/>
      <w:r w:rsidRPr="00E63AB2">
        <w:rPr>
          <w:rFonts w:ascii="Times New Roman" w:hAnsi="Times New Roman" w:cs="Times New Roman"/>
        </w:rPr>
        <w:t> по Новосибирской области.</w:t>
      </w:r>
    </w:p>
    <w:p w:rsidR="00B4618B" w:rsidRDefault="00B4618B" w:rsidP="00BD2F12">
      <w:pPr>
        <w:pStyle w:val="ConsTitle"/>
        <w:widowControl/>
        <w:ind w:right="0"/>
        <w:rPr>
          <w:rFonts w:ascii="Times New Roman" w:eastAsiaTheme="minorEastAsia" w:hAnsi="Times New Roman" w:cs="Times New Roman"/>
          <w:b w:val="0"/>
          <w:bCs w:val="0"/>
          <w:sz w:val="22"/>
          <w:szCs w:val="22"/>
          <w:lang w:eastAsia="ru-RU"/>
        </w:rPr>
      </w:pPr>
    </w:p>
    <w:p w:rsidR="00BD2F12" w:rsidRDefault="00BD2F12" w:rsidP="00BD2F12">
      <w:pPr>
        <w:pStyle w:val="ConsTitle"/>
        <w:widowControl/>
        <w:ind w:right="0"/>
        <w:rPr>
          <w:rFonts w:ascii="Times New Roman" w:eastAsiaTheme="minorEastAsia" w:hAnsi="Times New Roman" w:cs="Times New Roman"/>
          <w:b w:val="0"/>
          <w:bCs w:val="0"/>
          <w:sz w:val="22"/>
          <w:szCs w:val="22"/>
          <w:lang w:eastAsia="ru-RU"/>
        </w:rPr>
      </w:pPr>
    </w:p>
    <w:p w:rsidR="00BD2F12" w:rsidRPr="00E63AB2" w:rsidRDefault="00BD2F12" w:rsidP="00BD2F12">
      <w:pPr>
        <w:pStyle w:val="ConsTitle"/>
        <w:widowControl/>
        <w:ind w:right="0"/>
        <w:rPr>
          <w:rFonts w:ascii="Times New Roman" w:hAnsi="Times New Roman" w:cs="Times New Roman"/>
          <w:i/>
          <w:sz w:val="22"/>
          <w:szCs w:val="22"/>
        </w:rPr>
      </w:pPr>
    </w:p>
    <w:p w:rsidR="00B4618B" w:rsidRPr="00CD5E14" w:rsidRDefault="00B4618B" w:rsidP="00B4618B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B4618B" w:rsidRPr="00CD5E14" w:rsidRDefault="00B4618B" w:rsidP="00B4618B">
      <w:pPr>
        <w:pStyle w:val="ConsTitle"/>
        <w:widowControl/>
        <w:tabs>
          <w:tab w:val="left" w:pos="4125"/>
        </w:tabs>
        <w:ind w:right="0"/>
        <w:rPr>
          <w:rFonts w:ascii="Times New Roman" w:hAnsi="Times New Roman" w:cs="Times New Roman"/>
          <w:b w:val="0"/>
          <w:i/>
          <w:sz w:val="20"/>
          <w:szCs w:val="20"/>
        </w:rPr>
      </w:pPr>
      <w:r w:rsidRPr="00CD5E14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b w:val="0"/>
          <w:i/>
          <w:sz w:val="20"/>
          <w:szCs w:val="20"/>
        </w:rPr>
        <w:t xml:space="preserve">                    </w:t>
      </w:r>
    </w:p>
    <w:p w:rsidR="00B4618B" w:rsidRDefault="00B4618B" w:rsidP="00B461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***********************************************************************************</w:t>
      </w:r>
    </w:p>
    <w:tbl>
      <w:tblPr>
        <w:tblpPr w:leftFromText="180" w:rightFromText="180" w:bottomFromText="200" w:vertAnchor="text" w:horzAnchor="margin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6"/>
        <w:gridCol w:w="3608"/>
        <w:gridCol w:w="3067"/>
      </w:tblGrid>
      <w:tr w:rsidR="00B4618B" w:rsidRPr="00387863" w:rsidTr="00461C72">
        <w:trPr>
          <w:trHeight w:val="1837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8B" w:rsidRPr="00387863" w:rsidRDefault="00B4618B" w:rsidP="00461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Редакционный совет:</w:t>
            </w:r>
          </w:p>
          <w:p w:rsidR="00B4618B" w:rsidRPr="00387863" w:rsidRDefault="00B4618B" w:rsidP="00461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Синельник</w:t>
            </w:r>
            <w:proofErr w:type="spellEnd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  <w:p w:rsidR="00B4618B" w:rsidRPr="00387863" w:rsidRDefault="00B4618B" w:rsidP="00461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Шнуренко</w:t>
            </w:r>
            <w:proofErr w:type="spellEnd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К.Н.</w:t>
            </w:r>
          </w:p>
          <w:p w:rsidR="00B4618B" w:rsidRPr="00387863" w:rsidRDefault="00B4618B" w:rsidP="00461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spellStart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Нетунаева</w:t>
            </w:r>
            <w:proofErr w:type="spellEnd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Е.П.</w:t>
            </w:r>
          </w:p>
          <w:p w:rsidR="00B4618B" w:rsidRPr="00387863" w:rsidRDefault="00B4618B" w:rsidP="00461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8B" w:rsidRPr="00387863" w:rsidRDefault="00B4618B" w:rsidP="00461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  <w:p w:rsidR="00B4618B" w:rsidRPr="00387863" w:rsidRDefault="00B4618B" w:rsidP="00461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  <w:p w:rsidR="00B4618B" w:rsidRPr="00387863" w:rsidRDefault="00B4618B" w:rsidP="00461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Карасукский район</w:t>
            </w:r>
          </w:p>
          <w:p w:rsidR="00B4618B" w:rsidRPr="00387863" w:rsidRDefault="00B4618B" w:rsidP="00461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елое ул.Пушкина,15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8B" w:rsidRPr="00387863" w:rsidRDefault="00B4618B" w:rsidP="00461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Газета отпечатана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02.03</w:t>
            </w: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.2017г</w:t>
            </w:r>
          </w:p>
          <w:p w:rsidR="00B4618B" w:rsidRPr="00387863" w:rsidRDefault="00B4618B" w:rsidP="00461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в компьютерной программе</w:t>
            </w:r>
          </w:p>
          <w:p w:rsidR="00B4618B" w:rsidRPr="00387863" w:rsidRDefault="00B4618B" w:rsidP="00461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администрацией </w:t>
            </w:r>
            <w:proofErr w:type="spellStart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Беленского</w:t>
            </w:r>
            <w:proofErr w:type="spellEnd"/>
          </w:p>
          <w:p w:rsidR="00B4618B" w:rsidRPr="00387863" w:rsidRDefault="00B4618B" w:rsidP="00461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сельсовета.     Тираж   15 экз.</w:t>
            </w:r>
          </w:p>
        </w:tc>
      </w:tr>
    </w:tbl>
    <w:p w:rsidR="00B4618B" w:rsidRPr="00CD0BBD" w:rsidRDefault="00B4618B" w:rsidP="00B4618B">
      <w:pPr>
        <w:spacing w:after="0"/>
        <w:rPr>
          <w:rFonts w:ascii="Times New Roman" w:hAnsi="Times New Roman" w:cs="Times New Roman"/>
        </w:rPr>
      </w:pPr>
    </w:p>
    <w:p w:rsidR="00623966" w:rsidRPr="00B4618B" w:rsidRDefault="00623966">
      <w:pPr>
        <w:rPr>
          <w:rFonts w:ascii="Times New Roman" w:hAnsi="Times New Roman" w:cs="Times New Roman"/>
        </w:rPr>
      </w:pPr>
    </w:p>
    <w:sectPr w:rsidR="00623966" w:rsidRPr="00B4618B" w:rsidSect="003A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4618B"/>
    <w:rsid w:val="00623966"/>
    <w:rsid w:val="00B4618B"/>
    <w:rsid w:val="00BD2F12"/>
    <w:rsid w:val="00BE6E68"/>
    <w:rsid w:val="00E63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63A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461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Normal (Web)"/>
    <w:basedOn w:val="a"/>
    <w:uiPriority w:val="99"/>
    <w:unhideWhenUsed/>
    <w:rsid w:val="00B4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618B"/>
    <w:rPr>
      <w:b/>
      <w:bCs/>
    </w:rPr>
  </w:style>
  <w:style w:type="character" w:styleId="a5">
    <w:name w:val="Hyperlink"/>
    <w:basedOn w:val="a0"/>
    <w:uiPriority w:val="99"/>
    <w:unhideWhenUsed/>
    <w:rsid w:val="00E63AB2"/>
    <w:rPr>
      <w:color w:val="0000FF" w:themeColor="hyperlink"/>
      <w:u w:val="single"/>
    </w:rPr>
  </w:style>
  <w:style w:type="paragraph" w:customStyle="1" w:styleId="a6">
    <w:name w:val="для писем"/>
    <w:basedOn w:val="a7"/>
    <w:rsid w:val="00E63AB2"/>
  </w:style>
  <w:style w:type="paragraph" w:customStyle="1" w:styleId="ConsPlusTitle">
    <w:name w:val="ConsPlusTitle"/>
    <w:rsid w:val="00E63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E63AB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63AB2"/>
  </w:style>
  <w:style w:type="character" w:customStyle="1" w:styleId="20">
    <w:name w:val="Заголовок 2 Знак"/>
    <w:basedOn w:val="a0"/>
    <w:link w:val="2"/>
    <w:rsid w:val="00E63AB2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List Paragraph"/>
    <w:basedOn w:val="a"/>
    <w:link w:val="aa"/>
    <w:uiPriority w:val="99"/>
    <w:qFormat/>
    <w:rsid w:val="00E63AB2"/>
    <w:pPr>
      <w:ind w:left="720"/>
      <w:contextualSpacing/>
    </w:pPr>
    <w:rPr>
      <w:rFonts w:eastAsiaTheme="minorHAnsi"/>
      <w:lang w:eastAsia="en-US"/>
    </w:rPr>
  </w:style>
  <w:style w:type="character" w:customStyle="1" w:styleId="aa">
    <w:name w:val="Абзац списка Знак"/>
    <w:basedOn w:val="a0"/>
    <w:link w:val="a9"/>
    <w:uiPriority w:val="99"/>
    <w:locked/>
    <w:rsid w:val="00E63AB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site/activity/kadastrovaya-otsenka/rassmotrenie-sporov-o-rezultatakh-opredeleniya-kadastrovoy-stoimosti-/" TargetMode="External"/><Relationship Id="rId5" Type="http://schemas.openxmlformats.org/officeDocument/2006/relationships/hyperlink" Target="http://rosreestr.ru/site/" TargetMode="External"/><Relationship Id="rId4" Type="http://schemas.openxmlformats.org/officeDocument/2006/relationships/hyperlink" Target="https://rosreestr.ru/wps/portal/p/cc_present/EGRN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2017-03-02T09:46:00Z</dcterms:created>
  <dcterms:modified xsi:type="dcterms:W3CDTF">2017-03-02T10:08:00Z</dcterms:modified>
</cp:coreProperties>
</file>