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A6" w:rsidRDefault="00F853A6" w:rsidP="008876E6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52"/>
        </w:rPr>
      </w:pPr>
      <w:r w:rsidRPr="00B24F02">
        <w:rPr>
          <w:rFonts w:ascii="Times New Roman" w:hAnsi="Times New Roman" w:cs="Times New Roman"/>
          <w:i/>
          <w:iCs/>
          <w:sz w:val="72"/>
          <w:szCs w:val="72"/>
        </w:rPr>
        <w:t>ВЕСТНИК</w:t>
      </w:r>
      <w:r w:rsidRPr="00B24F02">
        <w:rPr>
          <w:rFonts w:ascii="Times New Roman" w:hAnsi="Times New Roman" w:cs="Times New Roman"/>
          <w:i/>
          <w:iCs/>
          <w:sz w:val="52"/>
          <w:szCs w:val="52"/>
        </w:rPr>
        <w:t xml:space="preserve">                        </w:t>
      </w:r>
      <w:r w:rsidRPr="00B24F02">
        <w:rPr>
          <w:rFonts w:ascii="Times New Roman" w:hAnsi="Times New Roman" w:cs="Times New Roman"/>
          <w:i/>
          <w:iCs/>
          <w:sz w:val="32"/>
          <w:szCs w:val="32"/>
          <w:u w:val="single"/>
        </w:rPr>
        <w:t>№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B24F02">
        <w:rPr>
          <w:rFonts w:ascii="Times New Roman" w:hAnsi="Times New Roman" w:cs="Times New Roman"/>
          <w:i/>
          <w:iCs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4</w:t>
      </w:r>
      <w:r w:rsidRPr="00B24F02">
        <w:rPr>
          <w:rFonts w:ascii="Times New Roman" w:hAnsi="Times New Roman" w:cs="Times New Roman"/>
          <w:i/>
          <w:iCs/>
          <w:sz w:val="52"/>
          <w:szCs w:val="52"/>
        </w:rPr>
        <w:t xml:space="preserve">              </w:t>
      </w:r>
      <w:r w:rsidRPr="00B24F02">
        <w:rPr>
          <w:rFonts w:ascii="Times New Roman" w:hAnsi="Times New Roman" w:cs="Times New Roman"/>
          <w:i/>
          <w:iCs/>
          <w:sz w:val="56"/>
          <w:szCs w:val="56"/>
        </w:rPr>
        <w:t xml:space="preserve">  БЕЛЕНСКОГО </w:t>
      </w:r>
      <w:r w:rsidRPr="00B24F02">
        <w:rPr>
          <w:rFonts w:ascii="Times New Roman" w:hAnsi="Times New Roman" w:cs="Times New Roman"/>
          <w:i/>
          <w:iCs/>
          <w:sz w:val="52"/>
          <w:szCs w:val="52"/>
        </w:rPr>
        <w:t xml:space="preserve">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18.06</w:t>
      </w:r>
      <w:r w:rsidRPr="00B24F02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B24F02">
        <w:rPr>
          <w:rFonts w:ascii="Times New Roman" w:hAnsi="Times New Roman" w:cs="Times New Roman"/>
          <w:i/>
          <w:iCs/>
          <w:sz w:val="52"/>
          <w:szCs w:val="52"/>
          <w:u w:val="single"/>
        </w:rPr>
        <w:t xml:space="preserve"> </w:t>
      </w:r>
      <w:r w:rsidRPr="00B24F02">
        <w:rPr>
          <w:rFonts w:ascii="Times New Roman" w:hAnsi="Times New Roman" w:cs="Times New Roman"/>
          <w:i/>
          <w:iCs/>
          <w:sz w:val="28"/>
          <w:szCs w:val="28"/>
          <w:u w:val="single"/>
        </w:rPr>
        <w:t>2015года</w:t>
      </w:r>
      <w:r w:rsidRPr="00B24F02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B24F02">
        <w:rPr>
          <w:rFonts w:ascii="Times New Roman" w:hAnsi="Times New Roman" w:cs="Times New Roman"/>
          <w:i/>
          <w:iCs/>
          <w:sz w:val="52"/>
          <w:szCs w:val="52"/>
        </w:rPr>
        <w:t xml:space="preserve">  СЕЛЬСОВЕТА</w:t>
      </w:r>
      <w:r>
        <w:rPr>
          <w:rFonts w:ascii="Times New Roman" w:hAnsi="Times New Roman" w:cs="Times New Roman"/>
          <w:i/>
          <w:iCs/>
          <w:sz w:val="52"/>
          <w:szCs w:val="52"/>
        </w:rPr>
        <w:t xml:space="preserve">   </w:t>
      </w:r>
      <w:r w:rsidRPr="000D33ED">
        <w:rPr>
          <w:rFonts w:ascii="Times New Roman" w:hAnsi="Times New Roman" w:cs="Times New Roman"/>
          <w:i/>
          <w:iCs/>
          <w:sz w:val="20"/>
          <w:szCs w:val="20"/>
        </w:rPr>
        <w:t>В номере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52"/>
          <w:szCs w:val="5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Решения тридцатой сессии Совета                                                                       </w:t>
      </w:r>
    </w:p>
    <w:p w:rsidR="00F853A6" w:rsidRPr="000D33ED" w:rsidRDefault="00F853A6" w:rsidP="008876E6">
      <w:pPr>
        <w:pStyle w:val="ConsTitle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0D33ED">
        <w:rPr>
          <w:rFonts w:ascii="Times New Roman" w:hAnsi="Times New Roman" w:cs="Times New Roman"/>
          <w:sz w:val="18"/>
          <w:szCs w:val="18"/>
        </w:rPr>
        <w:t>Периодическое печатное издание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r w:rsidRPr="006031F8">
        <w:rPr>
          <w:rFonts w:ascii="Times New Roman" w:hAnsi="Times New Roman" w:cs="Times New Roman"/>
          <w:i/>
          <w:iCs/>
          <w:sz w:val="22"/>
          <w:szCs w:val="22"/>
        </w:rPr>
        <w:t>Б</w:t>
      </w:r>
      <w:r>
        <w:rPr>
          <w:rFonts w:ascii="Times New Roman" w:hAnsi="Times New Roman" w:cs="Times New Roman"/>
          <w:i/>
          <w:iCs/>
          <w:sz w:val="22"/>
          <w:szCs w:val="22"/>
        </w:rPr>
        <w:t>еленского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сельсовета Карасукского района</w:t>
      </w:r>
    </w:p>
    <w:p w:rsidR="00F853A6" w:rsidRPr="000D33ED" w:rsidRDefault="00F853A6" w:rsidP="008876E6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18"/>
        </w:rPr>
      </w:pPr>
      <w:r w:rsidRPr="000D33ED">
        <w:rPr>
          <w:rFonts w:ascii="Times New Roman" w:hAnsi="Times New Roman" w:cs="Times New Roman"/>
          <w:sz w:val="18"/>
          <w:szCs w:val="18"/>
        </w:rPr>
        <w:t xml:space="preserve">и администрации </w:t>
      </w:r>
      <w:proofErr w:type="spellStart"/>
      <w:r w:rsidRPr="000D33ED">
        <w:rPr>
          <w:rFonts w:ascii="Times New Roman" w:hAnsi="Times New Roman" w:cs="Times New Roman"/>
          <w:sz w:val="18"/>
          <w:szCs w:val="18"/>
        </w:rPr>
        <w:t>Беленского</w:t>
      </w:r>
      <w:proofErr w:type="spellEnd"/>
      <w:r w:rsidRPr="000D33ED">
        <w:rPr>
          <w:rFonts w:ascii="Times New Roman" w:hAnsi="Times New Roman" w:cs="Times New Roman"/>
          <w:sz w:val="18"/>
          <w:szCs w:val="18"/>
        </w:rPr>
        <w:t xml:space="preserve"> сельсовета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913A7">
        <w:rPr>
          <w:rFonts w:ascii="Times New Roman" w:hAnsi="Times New Roman" w:cs="Times New Roman"/>
          <w:i/>
          <w:iCs/>
          <w:sz w:val="22"/>
          <w:szCs w:val="22"/>
        </w:rPr>
        <w:t>Новосибирской обла</w:t>
      </w:r>
      <w:r>
        <w:rPr>
          <w:rFonts w:ascii="Times New Roman" w:hAnsi="Times New Roman" w:cs="Times New Roman"/>
          <w:i/>
          <w:iCs/>
          <w:sz w:val="22"/>
          <w:szCs w:val="22"/>
        </w:rPr>
        <w:t>сти от16.06.2016года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853A6" w:rsidRPr="007D35CC" w:rsidRDefault="00F853A6" w:rsidP="007D35CC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18"/>
        </w:rPr>
      </w:pPr>
      <w:r w:rsidRPr="000D33ED">
        <w:rPr>
          <w:rFonts w:ascii="Times New Roman" w:hAnsi="Times New Roman" w:cs="Times New Roman"/>
          <w:sz w:val="18"/>
          <w:szCs w:val="18"/>
        </w:rPr>
        <w:t>Кар</w:t>
      </w:r>
      <w:r>
        <w:rPr>
          <w:rFonts w:ascii="Times New Roman" w:hAnsi="Times New Roman" w:cs="Times New Roman"/>
          <w:sz w:val="18"/>
          <w:szCs w:val="18"/>
        </w:rPr>
        <w:t>асукского района Новосибирской о</w:t>
      </w:r>
      <w:r w:rsidRPr="000D33ED">
        <w:rPr>
          <w:rFonts w:ascii="Times New Roman" w:hAnsi="Times New Roman" w:cs="Times New Roman"/>
          <w:sz w:val="18"/>
          <w:szCs w:val="18"/>
        </w:rPr>
        <w:t xml:space="preserve">бласти       </w:t>
      </w:r>
      <w:r>
        <w:rPr>
          <w:rFonts w:ascii="Times New Roman" w:hAnsi="Times New Roman" w:cs="Times New Roman"/>
          <w:sz w:val="18"/>
          <w:szCs w:val="18"/>
        </w:rPr>
        <w:t xml:space="preserve">    № 159,160, 161,</w:t>
      </w:r>
      <w:r w:rsidR="003B6FAB">
        <w:rPr>
          <w:rFonts w:ascii="Times New Roman" w:hAnsi="Times New Roman" w:cs="Times New Roman"/>
          <w:sz w:val="18"/>
          <w:szCs w:val="18"/>
        </w:rPr>
        <w:t>162;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F853A6" w:rsidRPr="003B6FAB" w:rsidRDefault="003B6FAB" w:rsidP="007D35CC">
      <w:pPr>
        <w:pStyle w:val="11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                                               информация Прокурора Карасукского района.</w:t>
      </w:r>
    </w:p>
    <w:p w:rsidR="00F853A6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F853A6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F853A6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 xml:space="preserve">СОВЕТ ДЕПУТАТОВ  </w:t>
      </w: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>БЕЛЕНСКОГО СЕЛЬСОВЕТА</w:t>
      </w: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>ЧЕТВЕРТОГО СОЗЫВА</w:t>
      </w: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 xml:space="preserve">РЕШЕНИЕ </w:t>
      </w:r>
      <w:r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:rsidR="00F853A6" w:rsidRPr="00D8202F" w:rsidRDefault="00F853A6" w:rsidP="00D8202F">
      <w:pPr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    </w:t>
      </w:r>
      <w:r w:rsidR="0001388A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июня 2015года</w:t>
      </w:r>
      <w:r w:rsidRPr="00D8202F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№159</w:t>
      </w:r>
    </w:p>
    <w:p w:rsidR="00F853A6" w:rsidRPr="00D8202F" w:rsidRDefault="00F853A6" w:rsidP="00D8202F">
      <w:pPr>
        <w:rPr>
          <w:rFonts w:ascii="Times New Roman" w:hAnsi="Times New Roman" w:cs="Times New Roman"/>
        </w:rPr>
      </w:pPr>
    </w:p>
    <w:p w:rsidR="00F853A6" w:rsidRPr="00D8202F" w:rsidRDefault="00F853A6" w:rsidP="00D8202F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 xml:space="preserve">Об исполнении бюджета </w:t>
      </w:r>
      <w:proofErr w:type="spellStart"/>
      <w:r w:rsidRPr="00D8202F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D8202F">
        <w:rPr>
          <w:rFonts w:ascii="Times New Roman" w:hAnsi="Times New Roman" w:cs="Times New Roman"/>
          <w:b/>
          <w:bCs/>
        </w:rPr>
        <w:t xml:space="preserve"> сельсовета</w:t>
      </w:r>
    </w:p>
    <w:p w:rsidR="00F853A6" w:rsidRPr="00D8202F" w:rsidRDefault="00F853A6" w:rsidP="0001388A">
      <w:pPr>
        <w:jc w:val="center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>Карасукского района Новосибирской области за 2014 год.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    </w:t>
      </w:r>
      <w:proofErr w:type="gramStart"/>
      <w:r w:rsidRPr="00D8202F">
        <w:rPr>
          <w:rFonts w:ascii="Times New Roman" w:hAnsi="Times New Roman" w:cs="Times New Roman"/>
        </w:rPr>
        <w:t xml:space="preserve">В соответствии с Бюджетным кодексом Российской Федерации, на основании Закона   Новосибирской  области    «О бюджетном  устройстве  и  бюджетном   процессе в Новосибирской     области»,    Положением     « О бюджетном процессе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  сельсовета Карасукского района Новосибирской области »,    утвержденного       решением     сессии    Совета  депутатов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  сельсовета        от      30.05.2012г,  в    соответствии   с Уставом 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сельсовета,      заслушав   и   обсудив   отчет </w:t>
      </w:r>
      <w:proofErr w:type="gramEnd"/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«Об    исполнении      бюджета  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сельсовета   Карасукского  района  Новосибирской  области    за  2014 год»,  Совет депутатов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>РЕШИЛ: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  <w:b/>
          <w:bCs/>
        </w:rPr>
        <w:t>1</w:t>
      </w:r>
      <w:r w:rsidRPr="00D8202F">
        <w:rPr>
          <w:rFonts w:ascii="Times New Roman" w:hAnsi="Times New Roman" w:cs="Times New Roman"/>
        </w:rPr>
        <w:t xml:space="preserve">.Утвердить    отчет   об исполнении   бюджета  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сельсовета   Карасукского района Новосибирской области  за  2014 год: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>1.1. по доходам   в  сумме - 4 363 482, 84 рублей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>1.2. по расходам в  сумме – 4 280 311, 70 рублей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>1.3. с превышением доходов над расходами (</w:t>
      </w:r>
      <w:proofErr w:type="spellStart"/>
      <w:r w:rsidRPr="00D8202F">
        <w:rPr>
          <w:rFonts w:ascii="Times New Roman" w:hAnsi="Times New Roman" w:cs="Times New Roman"/>
        </w:rPr>
        <w:t>профицит</w:t>
      </w:r>
      <w:proofErr w:type="spellEnd"/>
      <w:r w:rsidRPr="00D8202F">
        <w:rPr>
          <w:rFonts w:ascii="Times New Roman" w:hAnsi="Times New Roman" w:cs="Times New Roman"/>
        </w:rPr>
        <w:t xml:space="preserve"> бюджета)  в сумме 83 171,17 рублей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  <w:b/>
          <w:bCs/>
        </w:rPr>
        <w:lastRenderedPageBreak/>
        <w:t>2</w:t>
      </w:r>
      <w:r w:rsidRPr="00D8202F">
        <w:rPr>
          <w:rFonts w:ascii="Times New Roman" w:hAnsi="Times New Roman" w:cs="Times New Roman"/>
        </w:rPr>
        <w:t xml:space="preserve">.Утвердить     кассовое    исполнение    доходов     бюджета  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сельсовета Карасукского района Новосибирской области  за 2014 год  согласно  приложению  № 1 к настоящему решению;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  <w:b/>
          <w:bCs/>
        </w:rPr>
        <w:t>3.</w:t>
      </w:r>
      <w:r w:rsidRPr="00D8202F">
        <w:rPr>
          <w:rFonts w:ascii="Times New Roman" w:hAnsi="Times New Roman" w:cs="Times New Roman"/>
        </w:rPr>
        <w:t xml:space="preserve">  Утвердить    кассовое   исполнение   расходов   бюджета   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 сельсовета Карасукского района Новосибирской области за 2014 год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  <w:b/>
          <w:bCs/>
        </w:rPr>
        <w:t>4</w:t>
      </w:r>
      <w:r w:rsidRPr="00D8202F">
        <w:rPr>
          <w:rFonts w:ascii="Times New Roman" w:hAnsi="Times New Roman" w:cs="Times New Roman"/>
        </w:rPr>
        <w:t xml:space="preserve">.Утвердить   кассовое   исполнение   источников   финансирования   дефицита   бюджета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 сельсовета Карасукского района Новосибирской области за 2014 года согласно приложению № 3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к настоящему решению;  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  <w:b/>
          <w:bCs/>
        </w:rPr>
      </w:pPr>
      <w:r w:rsidRPr="00D8202F">
        <w:rPr>
          <w:rFonts w:ascii="Times New Roman" w:hAnsi="Times New Roman" w:cs="Times New Roman"/>
          <w:b/>
          <w:bCs/>
        </w:rPr>
        <w:t>5.</w:t>
      </w:r>
      <w:r w:rsidRPr="00D8202F">
        <w:rPr>
          <w:rFonts w:ascii="Times New Roman" w:hAnsi="Times New Roman" w:cs="Times New Roman"/>
        </w:rPr>
        <w:t xml:space="preserve"> Настоящее решение вступает в силу с момента подписания.</w:t>
      </w:r>
      <w:r w:rsidRPr="00D8202F">
        <w:rPr>
          <w:rFonts w:ascii="Times New Roman" w:hAnsi="Times New Roman" w:cs="Times New Roman"/>
          <w:b/>
          <w:bCs/>
        </w:rPr>
        <w:t xml:space="preserve">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  <w:b/>
          <w:bCs/>
        </w:rPr>
        <w:t>7.</w:t>
      </w:r>
      <w:r w:rsidRPr="00D8202F">
        <w:rPr>
          <w:rFonts w:ascii="Times New Roman" w:hAnsi="Times New Roman" w:cs="Times New Roman"/>
        </w:rPr>
        <w:t xml:space="preserve"> </w:t>
      </w:r>
      <w:proofErr w:type="gramStart"/>
      <w:r w:rsidRPr="00D8202F">
        <w:rPr>
          <w:rFonts w:ascii="Times New Roman" w:hAnsi="Times New Roman" w:cs="Times New Roman"/>
        </w:rPr>
        <w:t>Контроль за</w:t>
      </w:r>
      <w:proofErr w:type="gramEnd"/>
      <w:r w:rsidRPr="00D8202F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представительного органа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>8. Настоящее решение опубликовать в вестнике «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сельсовета» и на официальном сайте администрации в сети « Интернет»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Председатель Совета депутатов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сельсовета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Карасукского района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Новосибирской области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820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D8202F">
        <w:rPr>
          <w:rFonts w:ascii="Times New Roman" w:hAnsi="Times New Roman" w:cs="Times New Roman"/>
        </w:rPr>
        <w:t xml:space="preserve">  Л.А.Баган                                                                      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                    </w:t>
      </w:r>
    </w:p>
    <w:p w:rsidR="00F853A6" w:rsidRPr="00D8202F" w:rsidRDefault="00F853A6" w:rsidP="00D8202F">
      <w:pPr>
        <w:rPr>
          <w:rFonts w:ascii="Times New Roman" w:hAnsi="Times New Roman" w:cs="Times New Roman"/>
        </w:rPr>
      </w:pP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Глава </w:t>
      </w:r>
      <w:proofErr w:type="spellStart"/>
      <w:r w:rsidRPr="00D8202F">
        <w:rPr>
          <w:rFonts w:ascii="Times New Roman" w:hAnsi="Times New Roman" w:cs="Times New Roman"/>
        </w:rPr>
        <w:t>Беленского</w:t>
      </w:r>
      <w:proofErr w:type="spellEnd"/>
      <w:r w:rsidRPr="00D8202F">
        <w:rPr>
          <w:rFonts w:ascii="Times New Roman" w:hAnsi="Times New Roman" w:cs="Times New Roman"/>
        </w:rPr>
        <w:t xml:space="preserve">    сельсовета</w:t>
      </w:r>
    </w:p>
    <w:p w:rsidR="00F853A6" w:rsidRPr="00D8202F" w:rsidRDefault="00F853A6" w:rsidP="00D8202F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>Карасукского района</w:t>
      </w:r>
    </w:p>
    <w:p w:rsidR="00D86FF1" w:rsidRPr="009775BA" w:rsidRDefault="00F853A6" w:rsidP="009775BA">
      <w:pPr>
        <w:jc w:val="both"/>
        <w:rPr>
          <w:rFonts w:ascii="Times New Roman" w:hAnsi="Times New Roman" w:cs="Times New Roman"/>
        </w:rPr>
      </w:pPr>
      <w:r w:rsidRPr="00D8202F">
        <w:rPr>
          <w:rFonts w:ascii="Times New Roman" w:hAnsi="Times New Roman" w:cs="Times New Roman"/>
        </w:rPr>
        <w:t xml:space="preserve"> Новосибирской области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D8202F">
        <w:rPr>
          <w:rFonts w:ascii="Times New Roman" w:hAnsi="Times New Roman" w:cs="Times New Roman"/>
        </w:rPr>
        <w:t xml:space="preserve">            В.Ф. </w:t>
      </w:r>
      <w:proofErr w:type="spellStart"/>
      <w:r w:rsidRPr="00D8202F">
        <w:rPr>
          <w:rFonts w:ascii="Times New Roman" w:hAnsi="Times New Roman" w:cs="Times New Roman"/>
        </w:rPr>
        <w:t>Бурч</w:t>
      </w:r>
      <w:proofErr w:type="spellEnd"/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D86FF1" w:rsidRPr="00E8034A" w:rsidRDefault="00D86FF1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E8034A" w:rsidRPr="00E8034A" w:rsidRDefault="009775BA" w:rsidP="00E803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E8034A" w:rsidRPr="00E8034A" w:rsidRDefault="00E8034A" w:rsidP="00E8034A">
      <w:pPr>
        <w:jc w:val="right"/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                                                                             к решению  № 159 </w:t>
      </w:r>
    </w:p>
    <w:p w:rsidR="00E8034A" w:rsidRPr="00E8034A" w:rsidRDefault="00E8034A" w:rsidP="00E8034A">
      <w:pPr>
        <w:jc w:val="right"/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30сессии  </w:t>
      </w:r>
    </w:p>
    <w:p w:rsidR="00E8034A" w:rsidRPr="00E8034A" w:rsidRDefault="00E8034A" w:rsidP="00E8034A">
      <w:pPr>
        <w:jc w:val="right"/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 Совета депутатов </w:t>
      </w:r>
    </w:p>
    <w:p w:rsidR="00E8034A" w:rsidRPr="00E8034A" w:rsidRDefault="00E8034A" w:rsidP="00E8034A">
      <w:pPr>
        <w:jc w:val="right"/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E8034A">
        <w:rPr>
          <w:rFonts w:ascii="Times New Roman" w:hAnsi="Times New Roman" w:cs="Times New Roman"/>
        </w:rPr>
        <w:t>Беленского</w:t>
      </w:r>
      <w:proofErr w:type="spellEnd"/>
      <w:r w:rsidRPr="00E8034A">
        <w:rPr>
          <w:rFonts w:ascii="Times New Roman" w:hAnsi="Times New Roman" w:cs="Times New Roman"/>
        </w:rPr>
        <w:t xml:space="preserve"> сельсовета</w:t>
      </w:r>
    </w:p>
    <w:p w:rsidR="00E8034A" w:rsidRPr="00E8034A" w:rsidRDefault="00E8034A" w:rsidP="00E8034A">
      <w:pPr>
        <w:jc w:val="right"/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>Карасукского района</w:t>
      </w:r>
    </w:p>
    <w:p w:rsidR="00E8034A" w:rsidRPr="00E8034A" w:rsidRDefault="00E8034A" w:rsidP="00E8034A">
      <w:pPr>
        <w:jc w:val="right"/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Новосибирской области  </w:t>
      </w: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jc w:val="center"/>
        <w:rPr>
          <w:rFonts w:ascii="Times New Roman" w:hAnsi="Times New Roman" w:cs="Times New Roman"/>
          <w:b/>
        </w:rPr>
      </w:pPr>
      <w:r w:rsidRPr="00E8034A">
        <w:rPr>
          <w:rFonts w:ascii="Times New Roman" w:hAnsi="Times New Roman" w:cs="Times New Roman"/>
          <w:b/>
        </w:rPr>
        <w:t xml:space="preserve">Кассовое исполнение доходов  бюджета </w:t>
      </w:r>
      <w:proofErr w:type="spellStart"/>
      <w:r w:rsidRPr="00E8034A">
        <w:rPr>
          <w:rFonts w:ascii="Times New Roman" w:hAnsi="Times New Roman" w:cs="Times New Roman"/>
          <w:b/>
        </w:rPr>
        <w:t>Беленского</w:t>
      </w:r>
      <w:proofErr w:type="spellEnd"/>
      <w:r w:rsidRPr="00E8034A">
        <w:rPr>
          <w:rFonts w:ascii="Times New Roman" w:hAnsi="Times New Roman" w:cs="Times New Roman"/>
          <w:b/>
        </w:rPr>
        <w:t xml:space="preserve"> сельсовета  за 2014 год.</w:t>
      </w:r>
    </w:p>
    <w:p w:rsidR="00E8034A" w:rsidRPr="00E8034A" w:rsidRDefault="00E8034A" w:rsidP="00E8034A">
      <w:pPr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E8034A">
        <w:rPr>
          <w:rFonts w:ascii="Times New Roman" w:hAnsi="Times New Roman" w:cs="Times New Roman"/>
        </w:rPr>
        <w:t>руб</w:t>
      </w:r>
      <w:proofErr w:type="spellEnd"/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2359"/>
        <w:gridCol w:w="1595"/>
        <w:gridCol w:w="1693"/>
        <w:gridCol w:w="1412"/>
      </w:tblGrid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Код дохода по </w:t>
            </w:r>
            <w:proofErr w:type="gramStart"/>
            <w:r w:rsidRPr="00E8034A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Наименование групп, подгрупп, статей, подстатей, элементов, программ, кодов </w:t>
            </w:r>
            <w:proofErr w:type="gramStart"/>
            <w:r w:rsidRPr="00E8034A">
              <w:rPr>
                <w:rFonts w:ascii="Times New Roman" w:hAnsi="Times New Roman" w:cs="Times New Roman"/>
              </w:rPr>
              <w:t>экономической</w:t>
            </w:r>
            <w:proofErr w:type="gramEnd"/>
          </w:p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классификации и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Кассовое</w:t>
            </w:r>
          </w:p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исполнение</w:t>
            </w:r>
          </w:p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за 2014 год</w:t>
            </w:r>
          </w:p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Кассовое</w:t>
            </w:r>
          </w:p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исполнение</w:t>
            </w:r>
          </w:p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за  2014год 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jc w:val="center"/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1 00 00000 00 0000 00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652 300,00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 653 035,50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100,1</w:t>
            </w:r>
          </w:p>
        </w:tc>
      </w:tr>
      <w:tr w:rsidR="00E8034A" w:rsidRPr="00E8034A" w:rsidTr="00164666">
        <w:trPr>
          <w:trHeight w:val="1538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366 600,00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 366 668,19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</w:t>
            </w:r>
          </w:p>
        </w:tc>
      </w:tr>
      <w:tr w:rsidR="00E8034A" w:rsidRPr="00E8034A" w:rsidTr="00164666">
        <w:trPr>
          <w:trHeight w:val="4594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lastRenderedPageBreak/>
              <w:t>1 01 02021 01 0000 110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366 600,00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366 668,19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15 044,00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100,3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15 044,00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100,3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219 000,00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219 534,60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100,2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57 300,00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57 370,11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100,1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1 06 0103010 0000 110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57 300,00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57 370,11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100,1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161 700,00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162 164,49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100,2</w:t>
            </w:r>
          </w:p>
        </w:tc>
      </w:tr>
      <w:tr w:rsidR="00E8034A" w:rsidRPr="00E8034A" w:rsidTr="00164666">
        <w:trPr>
          <w:trHeight w:val="268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Земельный налог, взимаемый по ставке установленной подпунктом 1 пункта 1 статьи 394 Налогового кодекса РФ, и применяемым к объектам налогообложения, расположенным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156 500,00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 156 881,49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100,2</w:t>
            </w:r>
          </w:p>
        </w:tc>
      </w:tr>
      <w:tr w:rsidR="00E8034A" w:rsidRPr="00E8034A" w:rsidTr="00164666">
        <w:trPr>
          <w:trHeight w:val="402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lastRenderedPageBreak/>
              <w:t>1 06 06023 10 0000 110</w:t>
            </w:r>
          </w:p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 статьи 394 НКРФ и применяемых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5 283,00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101,6</w:t>
            </w:r>
          </w:p>
        </w:tc>
      </w:tr>
      <w:tr w:rsidR="00E8034A" w:rsidRPr="00E8034A" w:rsidTr="00164666">
        <w:trPr>
          <w:trHeight w:val="13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40 400,00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40 414,39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</w:t>
            </w:r>
          </w:p>
        </w:tc>
      </w:tr>
      <w:tr w:rsidR="00E8034A" w:rsidRPr="00E8034A" w:rsidTr="00164666">
        <w:trPr>
          <w:trHeight w:val="2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111 05000 00 0000 120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40 400,00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40 414,39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100,00</w:t>
            </w:r>
          </w:p>
        </w:tc>
      </w:tr>
      <w:tr w:rsidR="00E8034A" w:rsidRPr="00E8034A" w:rsidTr="00164666">
        <w:trPr>
          <w:trHeight w:val="186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1 11 05013 10 0000 120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находятся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40 400,00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40 414,39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</w:t>
            </w:r>
          </w:p>
        </w:tc>
      </w:tr>
      <w:tr w:rsidR="00E8034A" w:rsidRPr="00E8034A" w:rsidTr="00164666">
        <w:trPr>
          <w:trHeight w:val="124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lastRenderedPageBreak/>
              <w:t>1 13 00000 00 0000 000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10 722,00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100,2</w:t>
            </w:r>
          </w:p>
        </w:tc>
      </w:tr>
      <w:tr w:rsidR="00E8034A" w:rsidRPr="00E8034A" w:rsidTr="00164666">
        <w:trPr>
          <w:trHeight w:val="34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10 722,00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100,2</w:t>
            </w:r>
          </w:p>
        </w:tc>
      </w:tr>
      <w:tr w:rsidR="00E8034A" w:rsidRPr="00E8034A" w:rsidTr="00164666">
        <w:trPr>
          <w:trHeight w:val="52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652,32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108,7</w:t>
            </w:r>
          </w:p>
        </w:tc>
      </w:tr>
      <w:tr w:rsidR="00E8034A" w:rsidRPr="00E8034A" w:rsidTr="00164666">
        <w:trPr>
          <w:trHeight w:val="18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1 14 06013 10 0000 430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 которые не разграничена и которые расположенные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652,32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108,7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2 00 00000 00 0000 000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3 749 900,00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3 710 447,34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98,9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РФ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3 749 900,00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3 710 447,34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98,9</w:t>
            </w:r>
          </w:p>
        </w:tc>
      </w:tr>
      <w:tr w:rsidR="00E8034A" w:rsidRPr="00E8034A" w:rsidTr="00164666">
        <w:trPr>
          <w:trHeight w:val="159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3 167 200,00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3 167 200,00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</w:t>
            </w:r>
          </w:p>
        </w:tc>
      </w:tr>
      <w:tr w:rsidR="00E8034A" w:rsidRPr="00E8034A" w:rsidTr="00164666">
        <w:trPr>
          <w:trHeight w:val="232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72 700,00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72 700,00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100,0</w:t>
            </w:r>
          </w:p>
        </w:tc>
      </w:tr>
      <w:tr w:rsidR="00E8034A" w:rsidRPr="00E8034A" w:rsidTr="00164666">
        <w:trPr>
          <w:trHeight w:val="160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lastRenderedPageBreak/>
              <w:t>2 02 04000 00 0000 151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510 000,00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470 547,34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92,3</w:t>
            </w:r>
          </w:p>
        </w:tc>
      </w:tr>
      <w:tr w:rsidR="00E8034A" w:rsidRPr="00E8034A" w:rsidTr="00164666">
        <w:trPr>
          <w:trHeight w:val="414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-</w:t>
            </w:r>
          </w:p>
        </w:tc>
      </w:tr>
      <w:tr w:rsidR="00E8034A" w:rsidRPr="00E8034A" w:rsidTr="00164666">
        <w:trPr>
          <w:trHeight w:val="67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470 547, 34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94,1</w:t>
            </w:r>
          </w:p>
        </w:tc>
      </w:tr>
      <w:tr w:rsidR="00E8034A" w:rsidRPr="00E8034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4 402 200,00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4 363 482,84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A" w:rsidRPr="00E8034A" w:rsidRDefault="00E8034A" w:rsidP="00164666">
            <w:pPr>
              <w:rPr>
                <w:rFonts w:ascii="Times New Roman" w:hAnsi="Times New Roman" w:cs="Times New Roman"/>
              </w:rPr>
            </w:pPr>
            <w:r w:rsidRPr="00E8034A">
              <w:rPr>
                <w:rFonts w:ascii="Times New Roman" w:hAnsi="Times New Roman" w:cs="Times New Roman"/>
              </w:rPr>
              <w:t>99,1</w:t>
            </w:r>
          </w:p>
        </w:tc>
      </w:tr>
    </w:tbl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rPr>
          <w:rFonts w:ascii="Times New Roman" w:hAnsi="Times New Roman" w:cs="Times New Roman"/>
        </w:rPr>
      </w:pPr>
      <w:r w:rsidRPr="00E803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Pr="00E8034A" w:rsidRDefault="00E8034A" w:rsidP="00E8034A">
      <w:pPr>
        <w:rPr>
          <w:rFonts w:ascii="Times New Roman" w:hAnsi="Times New Roman" w:cs="Times New Roman"/>
        </w:rPr>
      </w:pPr>
    </w:p>
    <w:p w:rsidR="00E8034A" w:rsidRDefault="00E8034A" w:rsidP="00E8034A"/>
    <w:p w:rsidR="00E8034A" w:rsidRDefault="00E8034A" w:rsidP="00E8034A"/>
    <w:p w:rsidR="00E8034A" w:rsidRDefault="00E8034A" w:rsidP="00E8034A"/>
    <w:p w:rsidR="00E8034A" w:rsidRDefault="00E8034A" w:rsidP="00E8034A"/>
    <w:p w:rsidR="00E8034A" w:rsidRDefault="00E8034A" w:rsidP="00E8034A"/>
    <w:p w:rsidR="00E8034A" w:rsidRDefault="00E8034A" w:rsidP="00E8034A"/>
    <w:p w:rsidR="00D86FF1" w:rsidRPr="009775BA" w:rsidRDefault="00D86FF1" w:rsidP="00D86FF1">
      <w:pPr>
        <w:jc w:val="right"/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lastRenderedPageBreak/>
        <w:t>Приложение № 2</w:t>
      </w:r>
    </w:p>
    <w:p w:rsidR="00D86FF1" w:rsidRPr="009775BA" w:rsidRDefault="00D86FF1" w:rsidP="00D86FF1">
      <w:pPr>
        <w:jc w:val="right"/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 xml:space="preserve">                                                                             к решению  № 159 </w:t>
      </w:r>
    </w:p>
    <w:p w:rsidR="00D86FF1" w:rsidRPr="009775BA" w:rsidRDefault="009775BA" w:rsidP="00D86F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D86FF1" w:rsidRPr="009775BA">
        <w:rPr>
          <w:rFonts w:ascii="Times New Roman" w:hAnsi="Times New Roman" w:cs="Times New Roman"/>
        </w:rPr>
        <w:t xml:space="preserve">сессии  </w:t>
      </w:r>
    </w:p>
    <w:p w:rsidR="00D86FF1" w:rsidRPr="009775BA" w:rsidRDefault="00D86FF1" w:rsidP="00D86FF1">
      <w:pPr>
        <w:jc w:val="right"/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 xml:space="preserve"> Совета депутатов </w:t>
      </w:r>
    </w:p>
    <w:p w:rsidR="00D86FF1" w:rsidRPr="009775BA" w:rsidRDefault="00D86FF1" w:rsidP="00D86FF1">
      <w:pPr>
        <w:jc w:val="right"/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 w:rsidRPr="009775BA">
        <w:rPr>
          <w:rFonts w:ascii="Times New Roman" w:hAnsi="Times New Roman" w:cs="Times New Roman"/>
        </w:rPr>
        <w:t>Беленского</w:t>
      </w:r>
      <w:proofErr w:type="spellEnd"/>
      <w:r w:rsidRPr="009775BA">
        <w:rPr>
          <w:rFonts w:ascii="Times New Roman" w:hAnsi="Times New Roman" w:cs="Times New Roman"/>
        </w:rPr>
        <w:t xml:space="preserve"> сельсовета</w:t>
      </w:r>
    </w:p>
    <w:p w:rsidR="00D86FF1" w:rsidRPr="009775BA" w:rsidRDefault="00D86FF1" w:rsidP="00D86FF1">
      <w:pPr>
        <w:jc w:val="right"/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>Карасукского района</w:t>
      </w:r>
    </w:p>
    <w:p w:rsidR="00D86FF1" w:rsidRPr="009775BA" w:rsidRDefault="00D86FF1" w:rsidP="00D86FF1">
      <w:pPr>
        <w:jc w:val="right"/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 xml:space="preserve">Новосибирской области  </w:t>
      </w:r>
    </w:p>
    <w:p w:rsidR="00D86FF1" w:rsidRPr="009775BA" w:rsidRDefault="00D86FF1" w:rsidP="00D86FF1">
      <w:pPr>
        <w:rPr>
          <w:rFonts w:ascii="Times New Roman" w:hAnsi="Times New Roman" w:cs="Times New Roman"/>
        </w:rPr>
      </w:pPr>
    </w:p>
    <w:p w:rsidR="00D86FF1" w:rsidRPr="009775BA" w:rsidRDefault="00D86FF1" w:rsidP="00D86FF1">
      <w:pPr>
        <w:rPr>
          <w:rFonts w:ascii="Times New Roman" w:hAnsi="Times New Roman" w:cs="Times New Roman"/>
        </w:rPr>
      </w:pPr>
    </w:p>
    <w:p w:rsidR="00D86FF1" w:rsidRPr="009775BA" w:rsidRDefault="00D86FF1" w:rsidP="00D86FF1">
      <w:pPr>
        <w:jc w:val="center"/>
        <w:rPr>
          <w:rFonts w:ascii="Times New Roman" w:hAnsi="Times New Roman" w:cs="Times New Roman"/>
          <w:b/>
        </w:rPr>
      </w:pPr>
      <w:r w:rsidRPr="009775BA">
        <w:rPr>
          <w:rFonts w:ascii="Times New Roman" w:hAnsi="Times New Roman" w:cs="Times New Roman"/>
          <w:b/>
        </w:rPr>
        <w:t xml:space="preserve">Кассовое исполнение доходов  бюджета </w:t>
      </w:r>
      <w:proofErr w:type="spellStart"/>
      <w:r w:rsidRPr="009775BA">
        <w:rPr>
          <w:rFonts w:ascii="Times New Roman" w:hAnsi="Times New Roman" w:cs="Times New Roman"/>
          <w:b/>
        </w:rPr>
        <w:t>Беленского</w:t>
      </w:r>
      <w:proofErr w:type="spellEnd"/>
      <w:r w:rsidRPr="009775BA">
        <w:rPr>
          <w:rFonts w:ascii="Times New Roman" w:hAnsi="Times New Roman" w:cs="Times New Roman"/>
          <w:b/>
        </w:rPr>
        <w:t xml:space="preserve"> сельсовета  за 2014 год.</w:t>
      </w:r>
    </w:p>
    <w:p w:rsidR="00D86FF1" w:rsidRPr="009775BA" w:rsidRDefault="00D86FF1" w:rsidP="00D86FF1">
      <w:pPr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9775BA">
        <w:rPr>
          <w:rFonts w:ascii="Times New Roman" w:hAnsi="Times New Roman" w:cs="Times New Roman"/>
        </w:rPr>
        <w:t>руб</w:t>
      </w:r>
      <w:proofErr w:type="spellEnd"/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2359"/>
        <w:gridCol w:w="1595"/>
        <w:gridCol w:w="1693"/>
        <w:gridCol w:w="1412"/>
      </w:tblGrid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Код дохода по </w:t>
            </w:r>
            <w:proofErr w:type="gramStart"/>
            <w:r w:rsidRPr="009775BA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Наименование групп, подгрупп, статей, подстатей, элементов, программ, кодов </w:t>
            </w:r>
            <w:proofErr w:type="gramStart"/>
            <w:r w:rsidRPr="009775BA">
              <w:rPr>
                <w:rFonts w:ascii="Times New Roman" w:hAnsi="Times New Roman" w:cs="Times New Roman"/>
              </w:rPr>
              <w:t>экономической</w:t>
            </w:r>
            <w:proofErr w:type="gramEnd"/>
          </w:p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классификации и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Кассовое</w:t>
            </w:r>
          </w:p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исполнение</w:t>
            </w:r>
          </w:p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за 2014 год</w:t>
            </w:r>
          </w:p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Кассовое</w:t>
            </w:r>
          </w:p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исполнение</w:t>
            </w:r>
          </w:p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за  2014год 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jc w:val="center"/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1 00 00000 00 0000 00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652 300,00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 653 035,50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100,1</w:t>
            </w:r>
          </w:p>
        </w:tc>
      </w:tr>
      <w:tr w:rsidR="00D86FF1" w:rsidRPr="009775BA" w:rsidTr="00164666">
        <w:trPr>
          <w:trHeight w:val="1538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366 600,00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 366 668,19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</w:t>
            </w:r>
          </w:p>
        </w:tc>
      </w:tr>
      <w:tr w:rsidR="00D86FF1" w:rsidRPr="009775BA" w:rsidTr="00164666">
        <w:trPr>
          <w:trHeight w:val="4594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lastRenderedPageBreak/>
              <w:t>1 01 02021 01 0000 110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366 600,00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366 668,19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15 044,00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100,3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15 044,00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100,3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219 000,00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219 534,60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100,2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57 300,00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57 370,11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100,1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1 06 0103010 0000 110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57 300,00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57 370,11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100,1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161 700,00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162 164,49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100,2</w:t>
            </w:r>
          </w:p>
        </w:tc>
      </w:tr>
      <w:tr w:rsidR="00D86FF1" w:rsidRPr="009775BA" w:rsidTr="00164666">
        <w:trPr>
          <w:trHeight w:val="268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Земельный налог, взимаемый по ставке установленной подпунктом 1 пункта 1 статьи 394 Налогового кодекса РФ, и применяемым к объектам налогообложения, расположенным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156 500,00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 156 881,49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100,2</w:t>
            </w:r>
          </w:p>
        </w:tc>
      </w:tr>
      <w:tr w:rsidR="00D86FF1" w:rsidRPr="009775BA" w:rsidTr="00164666">
        <w:trPr>
          <w:trHeight w:val="402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lastRenderedPageBreak/>
              <w:t>1 06 06023 10 0000 110</w:t>
            </w:r>
          </w:p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 статьи 394 НКРФ и применяемых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5 283,00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101,6</w:t>
            </w:r>
          </w:p>
        </w:tc>
      </w:tr>
      <w:tr w:rsidR="00D86FF1" w:rsidRPr="009775BA" w:rsidTr="00164666">
        <w:trPr>
          <w:trHeight w:val="13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40 400,00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40 414,39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</w:t>
            </w:r>
          </w:p>
        </w:tc>
      </w:tr>
      <w:tr w:rsidR="00D86FF1" w:rsidRPr="009775BA" w:rsidTr="00164666">
        <w:trPr>
          <w:trHeight w:val="2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111 05000 00 0000 120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40 400,00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40 414,39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100,00</w:t>
            </w:r>
          </w:p>
        </w:tc>
      </w:tr>
      <w:tr w:rsidR="00D86FF1" w:rsidRPr="009775BA" w:rsidTr="00164666">
        <w:trPr>
          <w:trHeight w:val="186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1 11 05013 10 0000 120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находятся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40 400,00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40 414,39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</w:t>
            </w:r>
          </w:p>
        </w:tc>
      </w:tr>
      <w:tr w:rsidR="00D86FF1" w:rsidRPr="009775BA" w:rsidTr="00164666">
        <w:trPr>
          <w:trHeight w:val="124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lastRenderedPageBreak/>
              <w:t>1 13 00000 00 0000 000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10 722,00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100,2</w:t>
            </w:r>
          </w:p>
        </w:tc>
      </w:tr>
      <w:tr w:rsidR="00D86FF1" w:rsidRPr="009775BA" w:rsidTr="00164666">
        <w:trPr>
          <w:trHeight w:val="34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10 722,00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100,2</w:t>
            </w:r>
          </w:p>
        </w:tc>
      </w:tr>
      <w:tr w:rsidR="00D86FF1" w:rsidRPr="009775BA" w:rsidTr="00164666">
        <w:trPr>
          <w:trHeight w:val="52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652,32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108,7</w:t>
            </w:r>
          </w:p>
        </w:tc>
      </w:tr>
      <w:tr w:rsidR="00D86FF1" w:rsidRPr="009775BA" w:rsidTr="00164666">
        <w:trPr>
          <w:trHeight w:val="18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1 14 06013 10 0000 430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 которые не разграничена и которые расположенные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652,32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108,7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2 00 00000 00 0000 000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3 749 900,00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3 710 447,34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98,9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РФ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3 749 900,00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3 710 447,34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98,9</w:t>
            </w:r>
          </w:p>
        </w:tc>
      </w:tr>
      <w:tr w:rsidR="00D86FF1" w:rsidRPr="009775BA" w:rsidTr="00164666">
        <w:trPr>
          <w:trHeight w:val="159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3 167 200,00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3 167 200,00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</w:t>
            </w:r>
          </w:p>
        </w:tc>
      </w:tr>
      <w:tr w:rsidR="00D86FF1" w:rsidRPr="009775BA" w:rsidTr="00164666">
        <w:trPr>
          <w:trHeight w:val="232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72 700,00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72 700,00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100,0</w:t>
            </w:r>
          </w:p>
        </w:tc>
      </w:tr>
      <w:tr w:rsidR="00D86FF1" w:rsidRPr="009775BA" w:rsidTr="00164666">
        <w:trPr>
          <w:trHeight w:val="160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lastRenderedPageBreak/>
              <w:t>2 02 04000 00 0000 151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510 000,00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470 547,34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92,3</w:t>
            </w:r>
          </w:p>
        </w:tc>
      </w:tr>
      <w:tr w:rsidR="00D86FF1" w:rsidRPr="009775BA" w:rsidTr="00164666">
        <w:trPr>
          <w:trHeight w:val="414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-</w:t>
            </w:r>
          </w:p>
        </w:tc>
      </w:tr>
      <w:tr w:rsidR="00D86FF1" w:rsidRPr="009775BA" w:rsidTr="00164666">
        <w:trPr>
          <w:trHeight w:val="675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470 547, 34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94,1</w:t>
            </w:r>
          </w:p>
        </w:tc>
      </w:tr>
      <w:tr w:rsidR="00D86FF1" w:rsidRPr="009775BA" w:rsidTr="00164666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4 402 200,00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4 363 482,84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F1" w:rsidRPr="009775BA" w:rsidRDefault="00D86FF1" w:rsidP="00164666">
            <w:pPr>
              <w:rPr>
                <w:rFonts w:ascii="Times New Roman" w:hAnsi="Times New Roman" w:cs="Times New Roman"/>
              </w:rPr>
            </w:pPr>
            <w:r w:rsidRPr="009775BA">
              <w:rPr>
                <w:rFonts w:ascii="Times New Roman" w:hAnsi="Times New Roman" w:cs="Times New Roman"/>
              </w:rPr>
              <w:t>99,1</w:t>
            </w:r>
          </w:p>
        </w:tc>
      </w:tr>
    </w:tbl>
    <w:p w:rsidR="00D86FF1" w:rsidRPr="009775BA" w:rsidRDefault="00D86FF1" w:rsidP="00D86FF1">
      <w:pPr>
        <w:rPr>
          <w:rFonts w:ascii="Times New Roman" w:hAnsi="Times New Roman" w:cs="Times New Roman"/>
        </w:rPr>
      </w:pPr>
    </w:p>
    <w:p w:rsidR="00D86FF1" w:rsidRPr="009775BA" w:rsidRDefault="00D86FF1" w:rsidP="00D86FF1">
      <w:pPr>
        <w:rPr>
          <w:rFonts w:ascii="Times New Roman" w:hAnsi="Times New Roman" w:cs="Times New Roman"/>
        </w:rPr>
      </w:pPr>
    </w:p>
    <w:p w:rsidR="00E8034A" w:rsidRPr="00B720C5" w:rsidRDefault="00D86FF1" w:rsidP="00E8034A">
      <w:pPr>
        <w:rPr>
          <w:rFonts w:ascii="Times New Roman" w:hAnsi="Times New Roman" w:cs="Times New Roman"/>
        </w:rPr>
      </w:pPr>
      <w:r w:rsidRPr="009775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E8034A" w:rsidRDefault="00E8034A" w:rsidP="00E8034A"/>
    <w:p w:rsidR="00E8034A" w:rsidRDefault="00E8034A" w:rsidP="00E8034A">
      <w:pPr>
        <w:rPr>
          <w:b/>
        </w:rPr>
      </w:pPr>
    </w:p>
    <w:p w:rsidR="00E8034A" w:rsidRDefault="00E8034A" w:rsidP="00E8034A">
      <w:pPr>
        <w:rPr>
          <w:b/>
        </w:rPr>
      </w:pPr>
    </w:p>
    <w:p w:rsidR="00E8034A" w:rsidRDefault="00E8034A" w:rsidP="00E8034A">
      <w:pPr>
        <w:rPr>
          <w:b/>
        </w:rPr>
      </w:pPr>
    </w:p>
    <w:p w:rsidR="00E8034A" w:rsidRDefault="00E8034A" w:rsidP="00E8034A">
      <w:pPr>
        <w:rPr>
          <w:b/>
        </w:rPr>
      </w:pPr>
    </w:p>
    <w:p w:rsidR="00E8034A" w:rsidRDefault="00E8034A" w:rsidP="00E8034A">
      <w:pPr>
        <w:rPr>
          <w:b/>
        </w:rPr>
      </w:pPr>
    </w:p>
    <w:p w:rsidR="00E8034A" w:rsidRDefault="00E8034A" w:rsidP="00E8034A">
      <w:pPr>
        <w:rPr>
          <w:b/>
        </w:rPr>
      </w:pPr>
    </w:p>
    <w:p w:rsidR="00B720C5" w:rsidRDefault="00B720C5" w:rsidP="00E8034A">
      <w:pPr>
        <w:rPr>
          <w:b/>
        </w:rPr>
      </w:pPr>
    </w:p>
    <w:p w:rsidR="00B720C5" w:rsidRDefault="00B720C5" w:rsidP="00E8034A"/>
    <w:p w:rsidR="00E8034A" w:rsidRDefault="00E8034A" w:rsidP="0057744D">
      <w:pPr>
        <w:pStyle w:val="11"/>
        <w:rPr>
          <w:rFonts w:ascii="Times New Roman" w:hAnsi="Times New Roman" w:cs="Times New Roman"/>
          <w:b/>
          <w:bCs/>
        </w:rPr>
      </w:pPr>
    </w:p>
    <w:p w:rsidR="00B720C5" w:rsidRDefault="00B720C5" w:rsidP="007D35CC">
      <w:pPr>
        <w:pStyle w:val="11"/>
        <w:jc w:val="center"/>
        <w:rPr>
          <w:rFonts w:ascii="Times New Roman" w:hAnsi="Times New Roman" w:cs="Times New Roman"/>
          <w:b/>
          <w:bCs/>
        </w:rPr>
        <w:sectPr w:rsidR="00B720C5" w:rsidSect="00B720C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86B57" w:rsidRDefault="00786B57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786B57" w:rsidRDefault="00786B57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Cs/>
          <w:sz w:val="22"/>
          <w:szCs w:val="22"/>
          <w:lang w:val="ru-RU" w:bidi="en-US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Приложение №3</w:t>
      </w: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к   решению № 159   </w:t>
      </w: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>30 сессии Совета депутатов</w:t>
      </w: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</w:t>
      </w:r>
      <w:proofErr w:type="spellStart"/>
      <w:r w:rsidRPr="00786B57">
        <w:rPr>
          <w:rFonts w:ascii="Times New Roman" w:hAnsi="Times New Roman"/>
          <w:b/>
          <w:sz w:val="22"/>
          <w:szCs w:val="22"/>
          <w:lang w:val="ru-RU"/>
        </w:rPr>
        <w:t>Беленского</w:t>
      </w:r>
      <w:proofErr w:type="spellEnd"/>
      <w:r w:rsidRPr="00786B57">
        <w:rPr>
          <w:rFonts w:ascii="Times New Roman" w:hAnsi="Times New Roman"/>
          <w:b/>
          <w:sz w:val="22"/>
          <w:szCs w:val="22"/>
          <w:lang w:val="ru-RU"/>
        </w:rPr>
        <w:t xml:space="preserve"> сельсовета</w:t>
      </w: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 xml:space="preserve">Карасукского района </w:t>
      </w: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>Новосибирской области</w:t>
      </w:r>
    </w:p>
    <w:p w:rsidR="00786B57" w:rsidRPr="00786B57" w:rsidRDefault="00786B57" w:rsidP="00786B57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86B57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.</w:t>
      </w:r>
    </w:p>
    <w:p w:rsidR="00786B57" w:rsidRPr="00786B57" w:rsidRDefault="00786B57" w:rsidP="00786B57">
      <w:pPr>
        <w:ind w:left="360" w:hanging="540"/>
        <w:jc w:val="center"/>
        <w:rPr>
          <w:rFonts w:ascii="Times New Roman" w:hAnsi="Times New Roman" w:cs="Times New Roman"/>
        </w:rPr>
      </w:pPr>
      <w:r w:rsidRPr="00786B57">
        <w:rPr>
          <w:rFonts w:ascii="Times New Roman" w:hAnsi="Times New Roman" w:cs="Times New Roman"/>
        </w:rPr>
        <w:t xml:space="preserve">Кассовое   исполнение   источников   финансирования   дефицита   бюджета </w:t>
      </w:r>
      <w:proofErr w:type="spellStart"/>
      <w:r w:rsidRPr="00786B57">
        <w:rPr>
          <w:rFonts w:ascii="Times New Roman" w:hAnsi="Times New Roman" w:cs="Times New Roman"/>
        </w:rPr>
        <w:t>Беленского</w:t>
      </w:r>
      <w:proofErr w:type="spellEnd"/>
      <w:r w:rsidRPr="00786B57">
        <w:rPr>
          <w:rFonts w:ascii="Times New Roman" w:hAnsi="Times New Roman" w:cs="Times New Roman"/>
        </w:rPr>
        <w:t xml:space="preserve">    сельсовета Карасукского района Новосибирской области </w:t>
      </w:r>
      <w:proofErr w:type="gramStart"/>
      <w:r w:rsidRPr="00786B57">
        <w:rPr>
          <w:rFonts w:ascii="Times New Roman" w:hAnsi="Times New Roman" w:cs="Times New Roman"/>
        </w:rPr>
        <w:t>на</w:t>
      </w:r>
      <w:proofErr w:type="gramEnd"/>
      <w:r w:rsidRPr="00786B57">
        <w:rPr>
          <w:rFonts w:ascii="Times New Roman" w:hAnsi="Times New Roman" w:cs="Times New Roman"/>
        </w:rPr>
        <w:t xml:space="preserve"> </w:t>
      </w:r>
    </w:p>
    <w:p w:rsidR="00786B57" w:rsidRPr="00786B57" w:rsidRDefault="00786B57" w:rsidP="00786B57">
      <w:pPr>
        <w:ind w:left="360" w:hanging="540"/>
        <w:jc w:val="center"/>
        <w:rPr>
          <w:rFonts w:ascii="Times New Roman" w:hAnsi="Times New Roman" w:cs="Times New Roman"/>
        </w:rPr>
      </w:pPr>
      <w:r w:rsidRPr="00786B57">
        <w:rPr>
          <w:rFonts w:ascii="Times New Roman" w:hAnsi="Times New Roman" w:cs="Times New Roman"/>
        </w:rPr>
        <w:t>2014 год</w:t>
      </w:r>
    </w:p>
    <w:p w:rsidR="00786B57" w:rsidRPr="00786B57" w:rsidRDefault="00786B57" w:rsidP="00786B57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6B57">
        <w:rPr>
          <w:rFonts w:ascii="Times New Roman" w:hAnsi="Times New Roman" w:cs="Times New Roman"/>
        </w:rPr>
        <w:t xml:space="preserve">                        </w:t>
      </w:r>
    </w:p>
    <w:p w:rsidR="00786B57" w:rsidRPr="00786B57" w:rsidRDefault="00786B57" w:rsidP="00786B57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20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8"/>
        <w:gridCol w:w="4320"/>
        <w:gridCol w:w="1620"/>
        <w:gridCol w:w="1440"/>
        <w:gridCol w:w="1024"/>
        <w:gridCol w:w="236"/>
      </w:tblGrid>
      <w:tr w:rsidR="00786B57" w:rsidRPr="00786B57" w:rsidTr="00B720C5">
        <w:trPr>
          <w:trHeight w:val="586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</w:rPr>
              <w:t xml:space="preserve"> КОД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786B57" w:rsidRPr="00786B57" w:rsidRDefault="00786B57" w:rsidP="00786B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lang w:val="en-US" w:eastAsia="en-US" w:bidi="en-US"/>
              </w:rPr>
            </w:pPr>
          </w:p>
          <w:p w:rsidR="00786B57" w:rsidRPr="00786B57" w:rsidRDefault="00786B57" w:rsidP="00786B5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86B57" w:rsidRPr="00786B57" w:rsidTr="00B720C5">
        <w:trPr>
          <w:trHeight w:val="690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>Кассовое</w:t>
            </w:r>
          </w:p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 xml:space="preserve">исполнение </w:t>
            </w:r>
          </w:p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>%</w:t>
            </w:r>
          </w:p>
          <w:p w:rsidR="00786B57" w:rsidRPr="00786B57" w:rsidRDefault="00786B57" w:rsidP="00786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57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86B57" w:rsidRPr="00786B57" w:rsidTr="00B720C5">
        <w:trPr>
          <w:trHeight w:val="49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786B5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86B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86B5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786B57">
              <w:rPr>
                <w:rFonts w:ascii="Times New Roman" w:hAnsi="Times New Roman" w:cs="Times New Roman"/>
                <w:b/>
                <w:bCs/>
              </w:rPr>
              <w:t xml:space="preserve"> 0000 000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 w:bidi="en-US"/>
              </w:rPr>
              <w:t>83171,14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86B57" w:rsidRPr="00786B57" w:rsidTr="00B720C5">
        <w:trPr>
          <w:trHeight w:val="31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01 05 02 01 10 0000 500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/>
              </w:rPr>
              <w:t>-4402200-00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/>
              </w:rPr>
              <w:t>-4363482-84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/>
              </w:rPr>
              <w:t>99,1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86B57" w:rsidRPr="00786B57" w:rsidTr="00B720C5">
        <w:trPr>
          <w:trHeight w:val="55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lang w:val="en-US" w:eastAsia="en-US" w:bidi="en-US"/>
              </w:rPr>
            </w:pPr>
            <w:r w:rsidRPr="00786B5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Cs/>
              </w:rPr>
              <w:t>-4402200-00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Cs/>
                <w:lang w:eastAsia="en-US" w:bidi="en-US"/>
              </w:rPr>
              <w:t>-4363482-84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Cs/>
                <w:lang w:eastAsia="en-US" w:bidi="en-US"/>
              </w:rPr>
              <w:t>99,1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86B57" w:rsidRPr="00786B57" w:rsidTr="00B720C5">
        <w:trPr>
          <w:trHeight w:val="40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01 05 02 01 10 0000 600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</w:rPr>
              <w:t>4402200-00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 w:bidi="en-US"/>
              </w:rPr>
              <w:t>4280311-70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/>
                <w:bCs/>
                <w:lang w:eastAsia="en-US" w:bidi="en-US"/>
              </w:rPr>
              <w:t>97,2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  <w:tr w:rsidR="00786B57" w:rsidRPr="00786B57" w:rsidTr="00B720C5">
        <w:trPr>
          <w:trHeight w:val="40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6B57">
              <w:rPr>
                <w:rFonts w:ascii="Times New Roman" w:hAnsi="Times New Roman" w:cs="Times New Roman"/>
                <w:bCs/>
              </w:rPr>
              <w:lastRenderedPageBreak/>
              <w:t>01 05 02 01 10 0000 610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6B57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highlight w:val="yellow"/>
              </w:rPr>
            </w:pPr>
            <w:r w:rsidRPr="00786B57">
              <w:rPr>
                <w:rFonts w:ascii="Times New Roman" w:hAnsi="Times New Roman" w:cs="Times New Roman"/>
                <w:bCs/>
              </w:rPr>
              <w:t>4402200-00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highlight w:val="yellow"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Cs/>
                <w:lang w:eastAsia="en-US" w:bidi="en-US"/>
              </w:rPr>
              <w:t>4280311-70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7" w:rsidRPr="00786B57" w:rsidRDefault="00786B57" w:rsidP="00786B57">
            <w:pPr>
              <w:spacing w:after="0"/>
              <w:rPr>
                <w:rFonts w:ascii="Times New Roman" w:hAnsi="Times New Roman" w:cs="Times New Roman"/>
                <w:bCs/>
                <w:lang w:eastAsia="en-US" w:bidi="en-US"/>
              </w:rPr>
            </w:pPr>
            <w:r w:rsidRPr="00786B57">
              <w:rPr>
                <w:rFonts w:ascii="Times New Roman" w:hAnsi="Times New Roman" w:cs="Times New Roman"/>
                <w:bCs/>
                <w:lang w:eastAsia="en-US" w:bidi="en-US"/>
              </w:rPr>
              <w:t>97,2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6B57" w:rsidRPr="00786B57" w:rsidRDefault="00786B57" w:rsidP="00786B57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</w:tbl>
    <w:p w:rsidR="00B720C5" w:rsidRPr="00B720C5" w:rsidRDefault="00B720C5" w:rsidP="00B720C5">
      <w:pPr>
        <w:rPr>
          <w:rFonts w:ascii="Times New Roman" w:hAnsi="Times New Roman" w:cs="Times New Roman"/>
        </w:rPr>
        <w:sectPr w:rsidR="00B720C5" w:rsidRPr="00B720C5" w:rsidSect="00B720C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</w:t>
      </w:r>
    </w:p>
    <w:p w:rsidR="00786B57" w:rsidRDefault="00786B57" w:rsidP="00B720C5">
      <w:pPr>
        <w:pStyle w:val="11"/>
        <w:rPr>
          <w:rFonts w:ascii="Times New Roman" w:hAnsi="Times New Roman" w:cs="Times New Roman"/>
          <w:b/>
          <w:bCs/>
        </w:rPr>
      </w:pPr>
    </w:p>
    <w:p w:rsidR="00786B57" w:rsidRDefault="00786B57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786B57" w:rsidRDefault="00786B57" w:rsidP="00B720C5">
      <w:pPr>
        <w:pStyle w:val="11"/>
        <w:rPr>
          <w:rFonts w:ascii="Times New Roman" w:hAnsi="Times New Roman" w:cs="Times New Roman"/>
          <w:b/>
          <w:bCs/>
        </w:rPr>
      </w:pPr>
    </w:p>
    <w:p w:rsidR="00786B57" w:rsidRDefault="00786B57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>СОВЕТ ДЕПУТАТОВ</w:t>
      </w: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>БЕЛЕНСКОГО СЕЛЬСОВЕТА</w:t>
      </w: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>Четвертого созыва</w:t>
      </w: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 xml:space="preserve">РЕШЕНИЕ </w:t>
      </w: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>(тридцатая сессия)</w:t>
      </w: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F853A6" w:rsidRPr="007D35CC" w:rsidRDefault="00F853A6" w:rsidP="007D35CC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 xml:space="preserve">16 июня 2015  года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7D35CC">
        <w:rPr>
          <w:rFonts w:ascii="Times New Roman" w:hAnsi="Times New Roman" w:cs="Times New Roman"/>
          <w:b/>
          <w:bCs/>
        </w:rPr>
        <w:t xml:space="preserve">   № 160</w:t>
      </w:r>
    </w:p>
    <w:p w:rsidR="00F853A6" w:rsidRPr="007D35CC" w:rsidRDefault="00F853A6" w:rsidP="007D35CC">
      <w:pPr>
        <w:jc w:val="both"/>
        <w:rPr>
          <w:rFonts w:ascii="Times New Roman" w:hAnsi="Times New Roman" w:cs="Times New Roman"/>
          <w:b/>
          <w:bCs/>
        </w:rPr>
      </w:pPr>
    </w:p>
    <w:p w:rsidR="00F853A6" w:rsidRPr="007D35CC" w:rsidRDefault="00F853A6" w:rsidP="007D35CC">
      <w:pPr>
        <w:suppressAutoHyphens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</w:rPr>
        <w:t xml:space="preserve">О назначении  выборов депутатов Совета депутатов  </w:t>
      </w:r>
      <w:proofErr w:type="spellStart"/>
      <w:r w:rsidRPr="007D35CC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7D35CC">
        <w:rPr>
          <w:rFonts w:ascii="Times New Roman" w:hAnsi="Times New Roman" w:cs="Times New Roman"/>
          <w:b/>
          <w:bCs/>
        </w:rPr>
        <w:t xml:space="preserve"> сельсовета Карасукского района Новосибирской области   </w:t>
      </w:r>
    </w:p>
    <w:p w:rsidR="00F853A6" w:rsidRPr="007D35CC" w:rsidRDefault="00F853A6" w:rsidP="007D35CC">
      <w:pPr>
        <w:suppressAutoHyphens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7D35CC">
        <w:rPr>
          <w:rFonts w:ascii="Times New Roman" w:hAnsi="Times New Roman" w:cs="Times New Roman"/>
        </w:rPr>
        <w:tab/>
      </w:r>
      <w:proofErr w:type="gramStart"/>
      <w:r w:rsidRPr="007D35CC">
        <w:rPr>
          <w:rFonts w:ascii="Times New Roman" w:hAnsi="Times New Roman" w:cs="Times New Roman"/>
        </w:rPr>
        <w:t>На основании статей 8,10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11 Закона Новосибирской области  от 7 декабря 2006 года № 58-ОЗ «О выборах депутатов представительных органов муниципальных образований в Новосибирской области», статьи_</w:t>
      </w:r>
      <w:r w:rsidRPr="007D35CC">
        <w:rPr>
          <w:rFonts w:ascii="Times New Roman" w:hAnsi="Times New Roman" w:cs="Times New Roman"/>
          <w:u w:val="single"/>
        </w:rPr>
        <w:t>_7</w:t>
      </w:r>
      <w:r w:rsidRPr="007D35CC">
        <w:rPr>
          <w:rFonts w:ascii="Times New Roman" w:hAnsi="Times New Roman" w:cs="Times New Roman"/>
        </w:rPr>
        <w:t xml:space="preserve"> Устава </w:t>
      </w:r>
      <w:proofErr w:type="spellStart"/>
      <w:r w:rsidRPr="007D35CC">
        <w:rPr>
          <w:rFonts w:ascii="Times New Roman" w:hAnsi="Times New Roman" w:cs="Times New Roman"/>
        </w:rPr>
        <w:t>Беленского</w:t>
      </w:r>
      <w:proofErr w:type="spellEnd"/>
      <w:r w:rsidRPr="007D35CC">
        <w:rPr>
          <w:rFonts w:ascii="Times New Roman" w:hAnsi="Times New Roman" w:cs="Times New Roman"/>
        </w:rPr>
        <w:t xml:space="preserve">   сельсовета Карасукского района Новосибирской области, Совет депутатов </w:t>
      </w:r>
      <w:proofErr w:type="spellStart"/>
      <w:r w:rsidRPr="007D35CC">
        <w:rPr>
          <w:rFonts w:ascii="Times New Roman" w:hAnsi="Times New Roman" w:cs="Times New Roman"/>
        </w:rPr>
        <w:t>Беленского</w:t>
      </w:r>
      <w:proofErr w:type="spellEnd"/>
      <w:r w:rsidRPr="007D35CC">
        <w:rPr>
          <w:rFonts w:ascii="Times New Roman" w:hAnsi="Times New Roman" w:cs="Times New Roman"/>
        </w:rPr>
        <w:t xml:space="preserve">   сельсовета</w:t>
      </w:r>
      <w:proofErr w:type="gramEnd"/>
      <w:r w:rsidRPr="007D35CC">
        <w:rPr>
          <w:rFonts w:ascii="Times New Roman" w:hAnsi="Times New Roman" w:cs="Times New Roman"/>
        </w:rPr>
        <w:t xml:space="preserve"> Карасукского района Новосибирской области</w:t>
      </w:r>
    </w:p>
    <w:p w:rsidR="00F853A6" w:rsidRPr="007D35CC" w:rsidRDefault="00F853A6" w:rsidP="007D35CC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35CC">
        <w:rPr>
          <w:rFonts w:ascii="Times New Roman" w:hAnsi="Times New Roman" w:cs="Times New Roman"/>
          <w:b/>
          <w:bCs/>
          <w:caps/>
        </w:rPr>
        <w:t>решил</w:t>
      </w:r>
      <w:r w:rsidRPr="007D35CC">
        <w:rPr>
          <w:rFonts w:ascii="Times New Roman" w:hAnsi="Times New Roman" w:cs="Times New Roman"/>
          <w:b/>
          <w:bCs/>
        </w:rPr>
        <w:t>:</w:t>
      </w:r>
    </w:p>
    <w:p w:rsidR="00F853A6" w:rsidRPr="007D35CC" w:rsidRDefault="00F853A6" w:rsidP="007D35C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D35CC">
        <w:rPr>
          <w:rFonts w:ascii="Times New Roman" w:hAnsi="Times New Roman" w:cs="Times New Roman"/>
        </w:rPr>
        <w:t xml:space="preserve">1. Назначить выборы депутатов Совета депутатов </w:t>
      </w:r>
      <w:proofErr w:type="spellStart"/>
      <w:r w:rsidRPr="007D35CC">
        <w:rPr>
          <w:rFonts w:ascii="Times New Roman" w:hAnsi="Times New Roman" w:cs="Times New Roman"/>
        </w:rPr>
        <w:t>Беленского</w:t>
      </w:r>
      <w:proofErr w:type="spellEnd"/>
      <w:r w:rsidRPr="007D35CC">
        <w:rPr>
          <w:rFonts w:ascii="Times New Roman" w:hAnsi="Times New Roman" w:cs="Times New Roman"/>
        </w:rPr>
        <w:t xml:space="preserve"> сельсовета Карасукского района Новосибирской области пятого  созыва на 13 сентября 2015 года.</w:t>
      </w:r>
    </w:p>
    <w:p w:rsidR="00F853A6" w:rsidRPr="007D35CC" w:rsidRDefault="00F853A6" w:rsidP="007D35C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D35CC">
        <w:rPr>
          <w:rFonts w:ascii="Times New Roman" w:hAnsi="Times New Roman" w:cs="Times New Roman"/>
        </w:rPr>
        <w:t xml:space="preserve">2. Опубликовать настоящее решение в  «Вестнике </w:t>
      </w:r>
      <w:proofErr w:type="spellStart"/>
      <w:r w:rsidRPr="007D35CC">
        <w:rPr>
          <w:rFonts w:ascii="Times New Roman" w:hAnsi="Times New Roman" w:cs="Times New Roman"/>
        </w:rPr>
        <w:t>Беленского</w:t>
      </w:r>
      <w:proofErr w:type="spellEnd"/>
      <w:r w:rsidRPr="007D35CC">
        <w:rPr>
          <w:rFonts w:ascii="Times New Roman" w:hAnsi="Times New Roman" w:cs="Times New Roman"/>
        </w:rPr>
        <w:t xml:space="preserve"> сельсовета» не позднее, чем через пять дней со дня его принятия. </w:t>
      </w:r>
    </w:p>
    <w:p w:rsidR="00F853A6" w:rsidRDefault="00F853A6" w:rsidP="007D35C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D35CC">
        <w:rPr>
          <w:rFonts w:ascii="Times New Roman" w:hAnsi="Times New Roman" w:cs="Times New Roman"/>
        </w:rPr>
        <w:t>3. Настоящее решение вступает в силу со дня официального опубликования.</w:t>
      </w:r>
    </w:p>
    <w:p w:rsidR="00F853A6" w:rsidRPr="007D35CC" w:rsidRDefault="00F853A6" w:rsidP="007D35C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572" w:type="dxa"/>
        <w:tblInd w:w="-106" w:type="dxa"/>
        <w:tblLook w:val="00A0"/>
      </w:tblPr>
      <w:tblGrid>
        <w:gridCol w:w="4786"/>
        <w:gridCol w:w="4786"/>
      </w:tblGrid>
      <w:tr w:rsidR="00F853A6" w:rsidRPr="007039D4">
        <w:tc>
          <w:tcPr>
            <w:tcW w:w="4786" w:type="dxa"/>
          </w:tcPr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r w:rsidRPr="007D35CC">
              <w:rPr>
                <w:rFonts w:ascii="Times New Roman" w:hAnsi="Times New Roman" w:cs="Times New Roman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proofErr w:type="spellStart"/>
            <w:r w:rsidRPr="007D35CC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7D35CC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r w:rsidRPr="007D35CC">
              <w:rPr>
                <w:rFonts w:ascii="Times New Roman" w:hAnsi="Times New Roman" w:cs="Times New Roman"/>
              </w:rPr>
              <w:t>Карасукского района</w:t>
            </w:r>
          </w:p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r w:rsidRPr="007D35CC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4786" w:type="dxa"/>
          </w:tcPr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r w:rsidRPr="007D35CC">
              <w:rPr>
                <w:rFonts w:ascii="Times New Roman" w:hAnsi="Times New Roman" w:cs="Times New Roman"/>
              </w:rPr>
              <w:t xml:space="preserve">Глава </w:t>
            </w:r>
          </w:p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proofErr w:type="spellStart"/>
            <w:r w:rsidRPr="007D35CC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7D35CC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r w:rsidRPr="007D35CC">
              <w:rPr>
                <w:rFonts w:ascii="Times New Roman" w:hAnsi="Times New Roman" w:cs="Times New Roman"/>
              </w:rPr>
              <w:t>Карасукского района</w:t>
            </w:r>
          </w:p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r w:rsidRPr="007D35CC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F853A6" w:rsidRPr="007039D4">
        <w:tc>
          <w:tcPr>
            <w:tcW w:w="4786" w:type="dxa"/>
          </w:tcPr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</w:p>
        </w:tc>
      </w:tr>
      <w:tr w:rsidR="00F853A6" w:rsidRPr="007039D4">
        <w:tc>
          <w:tcPr>
            <w:tcW w:w="4786" w:type="dxa"/>
          </w:tcPr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proofErr w:type="spellStart"/>
            <w:r w:rsidRPr="007D35CC">
              <w:rPr>
                <w:rFonts w:ascii="Times New Roman" w:hAnsi="Times New Roman" w:cs="Times New Roman"/>
              </w:rPr>
              <w:t>________________________Л.А.Баган</w:t>
            </w:r>
            <w:proofErr w:type="spellEnd"/>
          </w:p>
        </w:tc>
        <w:tc>
          <w:tcPr>
            <w:tcW w:w="4786" w:type="dxa"/>
          </w:tcPr>
          <w:p w:rsidR="00F853A6" w:rsidRPr="007D35CC" w:rsidRDefault="00F853A6" w:rsidP="0034596F">
            <w:pPr>
              <w:pStyle w:val="11"/>
              <w:rPr>
                <w:rFonts w:ascii="Times New Roman" w:hAnsi="Times New Roman" w:cs="Times New Roman"/>
              </w:rPr>
            </w:pPr>
            <w:proofErr w:type="spellStart"/>
            <w:r w:rsidRPr="007D35CC">
              <w:rPr>
                <w:rFonts w:ascii="Times New Roman" w:hAnsi="Times New Roman" w:cs="Times New Roman"/>
              </w:rPr>
              <w:t>___________________В.Ф.Бурч</w:t>
            </w:r>
            <w:proofErr w:type="spellEnd"/>
          </w:p>
        </w:tc>
      </w:tr>
    </w:tbl>
    <w:p w:rsidR="00F853A6" w:rsidRDefault="00F853A6" w:rsidP="007D35CC"/>
    <w:p w:rsidR="00F853A6" w:rsidRDefault="00F853A6" w:rsidP="007D35CC"/>
    <w:p w:rsidR="00F853A6" w:rsidRDefault="00F853A6" w:rsidP="007D35CC"/>
    <w:p w:rsidR="00F853A6" w:rsidRDefault="00F853A6" w:rsidP="007D35CC"/>
    <w:p w:rsidR="00F853A6" w:rsidRDefault="00F853A6" w:rsidP="007D35CC"/>
    <w:p w:rsidR="00F853A6" w:rsidRDefault="00F853A6" w:rsidP="007D35CC"/>
    <w:p w:rsidR="00F853A6" w:rsidRDefault="00F853A6" w:rsidP="007D35CC"/>
    <w:p w:rsidR="00F853A6" w:rsidRPr="007D35CC" w:rsidRDefault="00F853A6" w:rsidP="007D35CC"/>
    <w:p w:rsidR="00F853A6" w:rsidRPr="00527738" w:rsidRDefault="00F853A6" w:rsidP="00527738">
      <w:pPr>
        <w:jc w:val="center"/>
        <w:rPr>
          <w:rFonts w:ascii="Times New Roman" w:hAnsi="Times New Roman" w:cs="Times New Roman"/>
          <w:b/>
          <w:bCs/>
        </w:rPr>
      </w:pPr>
      <w:r w:rsidRPr="00527738">
        <w:rPr>
          <w:rFonts w:ascii="Times New Roman" w:hAnsi="Times New Roman" w:cs="Times New Roman"/>
          <w:b/>
          <w:bCs/>
        </w:rPr>
        <w:t>СОВЕТ ДЕПУТАТОВ</w:t>
      </w:r>
    </w:p>
    <w:p w:rsidR="00F853A6" w:rsidRPr="00527738" w:rsidRDefault="00F853A6" w:rsidP="00527738">
      <w:pPr>
        <w:jc w:val="center"/>
        <w:rPr>
          <w:rFonts w:ascii="Times New Roman" w:hAnsi="Times New Roman" w:cs="Times New Roman"/>
          <w:b/>
          <w:bCs/>
        </w:rPr>
      </w:pPr>
      <w:r w:rsidRPr="00527738">
        <w:rPr>
          <w:rFonts w:ascii="Times New Roman" w:hAnsi="Times New Roman" w:cs="Times New Roman"/>
          <w:b/>
          <w:bCs/>
        </w:rPr>
        <w:t>БЕЛЕНСКОГО СЕЛЬСОВЕТА КАРАСУКСКОГО РАЙОНА НОВОСИБИРСКОЙ ОБЛАСТИ</w:t>
      </w:r>
    </w:p>
    <w:p w:rsidR="00F853A6" w:rsidRPr="00527738" w:rsidRDefault="00F853A6" w:rsidP="00527738">
      <w:pPr>
        <w:jc w:val="center"/>
        <w:rPr>
          <w:rFonts w:ascii="Times New Roman" w:hAnsi="Times New Roman" w:cs="Times New Roman"/>
          <w:b/>
          <w:bCs/>
        </w:rPr>
      </w:pPr>
      <w:r w:rsidRPr="00527738">
        <w:rPr>
          <w:rFonts w:ascii="Times New Roman" w:hAnsi="Times New Roman" w:cs="Times New Roman"/>
          <w:b/>
          <w:bCs/>
        </w:rPr>
        <w:t>(четвертого созыва)</w:t>
      </w:r>
    </w:p>
    <w:p w:rsidR="00F853A6" w:rsidRPr="00527738" w:rsidRDefault="00F853A6" w:rsidP="00527738">
      <w:pPr>
        <w:jc w:val="center"/>
        <w:rPr>
          <w:rFonts w:ascii="Times New Roman" w:hAnsi="Times New Roman" w:cs="Times New Roman"/>
          <w:b/>
          <w:bCs/>
        </w:rPr>
      </w:pPr>
    </w:p>
    <w:p w:rsidR="00F853A6" w:rsidRPr="00527738" w:rsidRDefault="00F853A6" w:rsidP="00527738">
      <w:pPr>
        <w:jc w:val="center"/>
        <w:rPr>
          <w:rFonts w:ascii="Times New Roman" w:hAnsi="Times New Roman" w:cs="Times New Roman"/>
          <w:b/>
          <w:bCs/>
        </w:rPr>
      </w:pPr>
      <w:r w:rsidRPr="00527738">
        <w:rPr>
          <w:rFonts w:ascii="Times New Roman" w:hAnsi="Times New Roman" w:cs="Times New Roman"/>
          <w:b/>
          <w:bCs/>
        </w:rPr>
        <w:t>РЕШЕНИЕ</w:t>
      </w:r>
    </w:p>
    <w:p w:rsidR="00F853A6" w:rsidRPr="00527738" w:rsidRDefault="00F73281" w:rsidP="005277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(тридцатая</w:t>
      </w:r>
      <w:r w:rsidR="00F853A6" w:rsidRPr="00527738">
        <w:rPr>
          <w:rFonts w:ascii="Times New Roman" w:hAnsi="Times New Roman" w:cs="Times New Roman"/>
          <w:b/>
          <w:bCs/>
        </w:rPr>
        <w:t xml:space="preserve"> сессии)</w:t>
      </w:r>
    </w:p>
    <w:p w:rsidR="00F853A6" w:rsidRPr="00527738" w:rsidRDefault="00F853A6" w:rsidP="00527738">
      <w:pPr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 «16» июня  2015г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27738">
        <w:rPr>
          <w:rFonts w:ascii="Times New Roman" w:hAnsi="Times New Roman" w:cs="Times New Roman"/>
        </w:rPr>
        <w:t xml:space="preserve">    №161</w:t>
      </w:r>
    </w:p>
    <w:p w:rsidR="00F853A6" w:rsidRPr="00527738" w:rsidRDefault="00F853A6" w:rsidP="00527738">
      <w:pPr>
        <w:rPr>
          <w:rFonts w:ascii="Times New Roman" w:hAnsi="Times New Roman" w:cs="Times New Roman"/>
        </w:rPr>
      </w:pPr>
    </w:p>
    <w:p w:rsidR="00F853A6" w:rsidRPr="00527738" w:rsidRDefault="00F853A6" w:rsidP="00527738">
      <w:pPr>
        <w:jc w:val="center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  <w:b/>
          <w:bCs/>
        </w:rPr>
        <w:t xml:space="preserve">О передаче администрации Карасукского района Новосибирской области отдельных полномочий по исполнению бюджета </w:t>
      </w:r>
      <w:proofErr w:type="spellStart"/>
      <w:r w:rsidRPr="00527738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527738">
        <w:rPr>
          <w:rFonts w:ascii="Times New Roman" w:hAnsi="Times New Roman" w:cs="Times New Roman"/>
          <w:b/>
          <w:bCs/>
        </w:rPr>
        <w:t xml:space="preserve"> сельсовета Карасукского района Новосибирской области</w:t>
      </w:r>
    </w:p>
    <w:p w:rsidR="00F853A6" w:rsidRPr="00527738" w:rsidRDefault="00F853A6" w:rsidP="00527738">
      <w:pPr>
        <w:jc w:val="center"/>
        <w:rPr>
          <w:rFonts w:ascii="Times New Roman" w:hAnsi="Times New Roman" w:cs="Times New Roman"/>
        </w:rPr>
      </w:pPr>
    </w:p>
    <w:p w:rsidR="00F853A6" w:rsidRPr="00527738" w:rsidRDefault="00F853A6" w:rsidP="00527738">
      <w:pPr>
        <w:ind w:firstLine="709"/>
        <w:jc w:val="center"/>
        <w:rPr>
          <w:rFonts w:ascii="Times New Roman" w:hAnsi="Times New Roman" w:cs="Times New Roman"/>
        </w:rPr>
      </w:pP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27738">
        <w:rPr>
          <w:rFonts w:ascii="Times New Roman" w:hAnsi="Times New Roman" w:cs="Times New Roman"/>
        </w:rPr>
        <w:t xml:space="preserve">В соответствии с пунктом 3.1. статьи 86 Бюджетного кодекса Российской Федерации, </w:t>
      </w:r>
      <w:hyperlink r:id="rId5" w:history="1">
        <w:r w:rsidRPr="00527738">
          <w:rPr>
            <w:rFonts w:ascii="Times New Roman" w:hAnsi="Times New Roman" w:cs="Times New Roman"/>
          </w:rPr>
          <w:t xml:space="preserve"> частью 4 статьи 15</w:t>
        </w:r>
      </w:hyperlink>
      <w:r w:rsidRPr="00527738">
        <w:rPr>
          <w:rFonts w:ascii="Times New Roman" w:hAnsi="Times New Roman" w:cs="Times New Roman"/>
        </w:rPr>
        <w:t xml:space="preserve"> и частью 10 статьи 35 Федерального закона от 06.10.2003 N 131-ФЗ "Об общих принципах организации местного самоуправления в Российской Федерации" На основании Устава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 Новосибирской области Совет депутатов 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 Новосибирской области решил:</w:t>
      </w:r>
      <w:proofErr w:type="gramEnd"/>
    </w:p>
    <w:p w:rsidR="00F853A6" w:rsidRPr="00527738" w:rsidRDefault="00F853A6" w:rsidP="0052773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1. Передать администрации  Карасукского района Новосибирской области отдельные полномочия по исполнению бюджета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 Новосибирской области (далее – местный бюджет), включающие в себя: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б) санкционирование </w:t>
      </w:r>
      <w:proofErr w:type="gramStart"/>
      <w:r w:rsidRPr="00527738">
        <w:rPr>
          <w:rFonts w:ascii="Times New Roman" w:hAnsi="Times New Roman" w:cs="Times New Roman"/>
        </w:rPr>
        <w:t>оплаты денежных обязательств получателей средств местного бюджета</w:t>
      </w:r>
      <w:proofErr w:type="gramEnd"/>
      <w:r w:rsidRPr="00527738">
        <w:rPr>
          <w:rFonts w:ascii="Times New Roman" w:hAnsi="Times New Roman" w:cs="Times New Roman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527738">
        <w:rPr>
          <w:rFonts w:ascii="Times New Roman" w:hAnsi="Times New Roman" w:cs="Times New Roman"/>
        </w:rPr>
        <w:t>санкционирования оплаты денежных обязательств получателей средств местного бюджета</w:t>
      </w:r>
      <w:proofErr w:type="gramEnd"/>
      <w:r w:rsidRPr="00527738">
        <w:rPr>
          <w:rFonts w:ascii="Times New Roman" w:hAnsi="Times New Roman" w:cs="Times New Roman"/>
        </w:rPr>
        <w:t>;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</w:t>
      </w:r>
      <w:proofErr w:type="spellStart"/>
      <w:r w:rsidRPr="00527738">
        <w:rPr>
          <w:rFonts w:ascii="Times New Roman" w:hAnsi="Times New Roman" w:cs="Times New Roman"/>
        </w:rPr>
        <w:t>неденежных</w:t>
      </w:r>
      <w:proofErr w:type="spellEnd"/>
      <w:r w:rsidRPr="00527738">
        <w:rPr>
          <w:rFonts w:ascii="Times New Roman" w:hAnsi="Times New Roman" w:cs="Times New Roman"/>
        </w:rPr>
        <w:t xml:space="preserve"> операций по </w:t>
      </w:r>
      <w:r w:rsidRPr="00527738">
        <w:rPr>
          <w:rFonts w:ascii="Times New Roman" w:hAnsi="Times New Roman" w:cs="Times New Roman"/>
        </w:rPr>
        <w:lastRenderedPageBreak/>
        <w:t>исполнению денежных обязательств получателей бюджетных средств.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2. Администрации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 Новосибирской области  заключить соглашение с администрацией Карасукского района Новосибирской области о передаче администрации Карасукского района Новосибирской области отдельных бюджетных полномочий по исполнению бюджета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 Новосибирской области в соответствии с прилагаемой формой (Приложение).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3.  Предусмотреть в бюджете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 Новосибирской области межбюджетные трансферты в бюджет Карасукского района Новосибирской области для осуществления полномочий, указанных в пункте 1 настоящего Решения.</w:t>
      </w:r>
    </w:p>
    <w:p w:rsidR="00F853A6" w:rsidRPr="00527738" w:rsidRDefault="00F853A6" w:rsidP="005277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highlight w:val="yellow"/>
        </w:rPr>
      </w:pPr>
      <w:r w:rsidRPr="00527738">
        <w:rPr>
          <w:rFonts w:ascii="Times New Roman" w:hAnsi="Times New Roman" w:cs="Times New Roman"/>
        </w:rPr>
        <w:t xml:space="preserve">4. Опубликовать настоящее Решение в Вестнике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сельсовета.</w:t>
      </w:r>
    </w:p>
    <w:p w:rsidR="00F853A6" w:rsidRPr="00527738" w:rsidRDefault="00F853A6" w:rsidP="0055483A">
      <w:pPr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5. Настоящее решение вступает в силу со дня его подписания (если иное не предусмотрено Уставом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 Карасукского района). </w:t>
      </w:r>
    </w:p>
    <w:p w:rsidR="00F853A6" w:rsidRPr="00527738" w:rsidRDefault="00F853A6" w:rsidP="00527738">
      <w:pPr>
        <w:jc w:val="both"/>
        <w:rPr>
          <w:rFonts w:ascii="Times New Roman" w:hAnsi="Times New Roman" w:cs="Times New Roman"/>
        </w:rPr>
      </w:pPr>
    </w:p>
    <w:p w:rsidR="00F853A6" w:rsidRPr="00527738" w:rsidRDefault="00F853A6" w:rsidP="00527738">
      <w:pPr>
        <w:jc w:val="both"/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Председатель Совета   Депутатов                                  </w:t>
      </w:r>
    </w:p>
    <w:p w:rsidR="00F853A6" w:rsidRPr="00527738" w:rsidRDefault="00F853A6" w:rsidP="00527738">
      <w:pPr>
        <w:jc w:val="both"/>
        <w:rPr>
          <w:rFonts w:ascii="Times New Roman" w:hAnsi="Times New Roman" w:cs="Times New Roman"/>
        </w:rPr>
      </w:pP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сельсовета:                                        </w:t>
      </w:r>
    </w:p>
    <w:p w:rsidR="00F853A6" w:rsidRPr="00527738" w:rsidRDefault="00F853A6" w:rsidP="00527738">
      <w:pPr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Карасукского района </w:t>
      </w:r>
    </w:p>
    <w:p w:rsidR="00F853A6" w:rsidRPr="00527738" w:rsidRDefault="00F853A6" w:rsidP="00527738">
      <w:pPr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27738">
        <w:rPr>
          <w:rFonts w:ascii="Times New Roman" w:hAnsi="Times New Roman" w:cs="Times New Roman"/>
        </w:rPr>
        <w:t xml:space="preserve">              Л.А.Баган</w:t>
      </w:r>
    </w:p>
    <w:p w:rsidR="00F853A6" w:rsidRPr="00527738" w:rsidRDefault="00F853A6" w:rsidP="00527738">
      <w:pPr>
        <w:rPr>
          <w:rFonts w:ascii="Times New Roman" w:hAnsi="Times New Roman" w:cs="Times New Roman"/>
        </w:rPr>
      </w:pPr>
    </w:p>
    <w:p w:rsidR="00F853A6" w:rsidRPr="00527738" w:rsidRDefault="00F853A6" w:rsidP="00527738">
      <w:pPr>
        <w:rPr>
          <w:rFonts w:ascii="Times New Roman" w:hAnsi="Times New Roman" w:cs="Times New Roman"/>
        </w:rPr>
      </w:pPr>
    </w:p>
    <w:p w:rsidR="00F853A6" w:rsidRPr="00527738" w:rsidRDefault="00F853A6" w:rsidP="00527738">
      <w:pPr>
        <w:rPr>
          <w:rFonts w:ascii="Times New Roman" w:hAnsi="Times New Roman" w:cs="Times New Roman"/>
        </w:rPr>
      </w:pPr>
    </w:p>
    <w:p w:rsidR="00F853A6" w:rsidRPr="00527738" w:rsidRDefault="00F853A6" w:rsidP="00527738">
      <w:pPr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Глава </w:t>
      </w:r>
      <w:proofErr w:type="spellStart"/>
      <w:r w:rsidRPr="00527738">
        <w:rPr>
          <w:rFonts w:ascii="Times New Roman" w:hAnsi="Times New Roman" w:cs="Times New Roman"/>
        </w:rPr>
        <w:t>Беленского</w:t>
      </w:r>
      <w:proofErr w:type="spellEnd"/>
      <w:r w:rsidRPr="00527738">
        <w:rPr>
          <w:rFonts w:ascii="Times New Roman" w:hAnsi="Times New Roman" w:cs="Times New Roman"/>
        </w:rPr>
        <w:t xml:space="preserve"> сельсовета</w:t>
      </w:r>
    </w:p>
    <w:p w:rsidR="00F853A6" w:rsidRPr="00527738" w:rsidRDefault="00F853A6" w:rsidP="00527738">
      <w:pPr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Карасукского района </w:t>
      </w:r>
    </w:p>
    <w:p w:rsidR="00F853A6" w:rsidRPr="00527738" w:rsidRDefault="00F853A6" w:rsidP="00EB7FAF">
      <w:pPr>
        <w:tabs>
          <w:tab w:val="left" w:pos="5880"/>
        </w:tabs>
        <w:rPr>
          <w:rFonts w:ascii="Times New Roman" w:hAnsi="Times New Roman" w:cs="Times New Roman"/>
        </w:rPr>
      </w:pPr>
      <w:r w:rsidRPr="00527738">
        <w:rPr>
          <w:rFonts w:ascii="Times New Roman" w:hAnsi="Times New Roman" w:cs="Times New Roman"/>
        </w:rPr>
        <w:t xml:space="preserve">Новосибирской области                  </w:t>
      </w:r>
      <w:r w:rsidRPr="00527738">
        <w:rPr>
          <w:rFonts w:ascii="Times New Roman" w:hAnsi="Times New Roman" w:cs="Times New Roman"/>
        </w:rPr>
        <w:tab/>
        <w:t xml:space="preserve">        </w:t>
      </w:r>
      <w:proofErr w:type="spellStart"/>
      <w:r w:rsidRPr="00527738">
        <w:rPr>
          <w:rFonts w:ascii="Times New Roman" w:hAnsi="Times New Roman" w:cs="Times New Roman"/>
        </w:rPr>
        <w:t>В.Ф.Бурч</w:t>
      </w:r>
      <w:proofErr w:type="spellEnd"/>
    </w:p>
    <w:p w:rsidR="00F853A6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Pr="002A5D15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Default="00F853A6" w:rsidP="00527738">
      <w:pPr>
        <w:rPr>
          <w:sz w:val="28"/>
          <w:szCs w:val="28"/>
        </w:rPr>
      </w:pPr>
    </w:p>
    <w:p w:rsidR="00F853A6" w:rsidRPr="002A5D15" w:rsidRDefault="00F853A6" w:rsidP="00527738">
      <w:pPr>
        <w:rPr>
          <w:sz w:val="28"/>
          <w:szCs w:val="28"/>
        </w:rPr>
      </w:pPr>
    </w:p>
    <w:p w:rsidR="00F853A6" w:rsidRPr="00654501" w:rsidRDefault="00F853A6" w:rsidP="00527738">
      <w:pPr>
        <w:ind w:left="5670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Приложение</w:t>
      </w:r>
    </w:p>
    <w:p w:rsidR="00F853A6" w:rsidRPr="00654501" w:rsidRDefault="00F853A6" w:rsidP="00527738">
      <w:pPr>
        <w:ind w:left="5670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к решению Совета депутатов</w:t>
      </w:r>
    </w:p>
    <w:p w:rsidR="00F853A6" w:rsidRPr="00654501" w:rsidRDefault="00F853A6" w:rsidP="00527738">
      <w:pPr>
        <w:ind w:left="5670"/>
        <w:rPr>
          <w:rFonts w:ascii="Times New Roman" w:hAnsi="Times New Roman" w:cs="Times New Roman"/>
        </w:rPr>
      </w:pP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 сельсовета Карасукского  района Новосибирской области</w:t>
      </w:r>
    </w:p>
    <w:p w:rsidR="00F853A6" w:rsidRPr="00654501" w:rsidRDefault="00F853A6" w:rsidP="00527738">
      <w:pPr>
        <w:ind w:left="5670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от «16» июня 2015 г. №161</w:t>
      </w:r>
    </w:p>
    <w:p w:rsidR="00F853A6" w:rsidRPr="00654501" w:rsidRDefault="00F853A6" w:rsidP="00527738">
      <w:pPr>
        <w:rPr>
          <w:rFonts w:ascii="Times New Roman" w:hAnsi="Times New Roman" w:cs="Times New Roman"/>
        </w:rPr>
      </w:pPr>
    </w:p>
    <w:p w:rsidR="00F853A6" w:rsidRPr="00654501" w:rsidRDefault="00F853A6" w:rsidP="00527738">
      <w:pPr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СОГЛАШЕНИЕ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  <w:b/>
          <w:bCs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 о передаче администрации Карасукского района Новосибирской области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отдельных полномочий по исполнению бюджета </w:t>
      </w:r>
      <w:proofErr w:type="spellStart"/>
      <w:r w:rsidRPr="00654501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654501">
        <w:rPr>
          <w:rFonts w:ascii="Times New Roman" w:hAnsi="Times New Roman" w:cs="Times New Roman"/>
          <w:b/>
          <w:bCs/>
        </w:rPr>
        <w:t xml:space="preserve"> сельсовета Карасукского района Новосибирской области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«___» ______ 20__ года                                                                                   №____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Администрация Карасукского района Новосибирской  области, 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именуемая в дальнейшем «Администрация района», в лице </w:t>
      </w:r>
      <w:proofErr w:type="gramStart"/>
      <w:r w:rsidRPr="00654501">
        <w:rPr>
          <w:rFonts w:ascii="Times New Roman" w:hAnsi="Times New Roman" w:cs="Times New Roman"/>
        </w:rPr>
        <w:t>Главы Карасукского района Новосибирской области Александра Павловича  Гофмана</w:t>
      </w:r>
      <w:proofErr w:type="gramEnd"/>
      <w:r w:rsidRPr="00654501">
        <w:rPr>
          <w:rFonts w:ascii="Times New Roman" w:hAnsi="Times New Roman" w:cs="Times New Roman"/>
        </w:rPr>
        <w:t>,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действующего на основании Устава Карасукского района </w:t>
      </w:r>
      <w:proofErr w:type="gramStart"/>
      <w:r w:rsidRPr="00654501">
        <w:rPr>
          <w:rFonts w:ascii="Times New Roman" w:hAnsi="Times New Roman" w:cs="Times New Roman"/>
        </w:rPr>
        <w:t>Новосибирской</w:t>
      </w:r>
      <w:proofErr w:type="gramEnd"/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области, с одной стороны, и администрация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области, именуемая в дальнейшем «Администрация поселения», в лице Главы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                                                                                                              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Карасукского района Новосибирской области  Владимира Федоровича</w:t>
      </w:r>
      <w:proofErr w:type="gramStart"/>
      <w:r w:rsidRPr="00654501">
        <w:rPr>
          <w:rFonts w:ascii="Times New Roman" w:hAnsi="Times New Roman" w:cs="Times New Roman"/>
        </w:rPr>
        <w:t xml:space="preserve"> Б</w:t>
      </w:r>
      <w:proofErr w:type="gramEnd"/>
      <w:r w:rsidRPr="00654501">
        <w:rPr>
          <w:rFonts w:ascii="Times New Roman" w:hAnsi="Times New Roman" w:cs="Times New Roman"/>
        </w:rPr>
        <w:t>урча</w:t>
      </w:r>
      <w:r w:rsidR="00F513B2" w:rsidRPr="00654501">
        <w:rPr>
          <w:rFonts w:ascii="Times New Roman" w:hAnsi="Times New Roman" w:cs="Times New Roman"/>
        </w:rPr>
        <w:t>,</w:t>
      </w:r>
      <w:r w:rsidRPr="00654501">
        <w:rPr>
          <w:rFonts w:ascii="Times New Roman" w:hAnsi="Times New Roman" w:cs="Times New Roman"/>
        </w:rPr>
        <w:t xml:space="preserve"> 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действующего на основании Устава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области, с другой стороны, в дальнейшем именуемые «Стороны», заключили настоящее Соглашение о нижеследующем.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lastRenderedPageBreak/>
        <w:t>1. Предмет Соглашения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1.1. </w:t>
      </w:r>
      <w:proofErr w:type="gramStart"/>
      <w:r w:rsidRPr="00654501">
        <w:rPr>
          <w:rFonts w:ascii="Times New Roman" w:hAnsi="Times New Roman" w:cs="Times New Roman"/>
        </w:rPr>
        <w:t xml:space="preserve">По настоящему Соглашению Администрация поселения в соответствии с решением представительного органа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 сельсовета Карасукского района Новосибирской области от 16 июня 2016 года № 161 передает, а Администрации района в соответствии с решением представительного органа Карасукского района Новосибирской области принимает на себя осуществление следующих полномочий по исполнению бюджета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 (далее – местный бюджет):</w:t>
      </w:r>
      <w:proofErr w:type="gramEnd"/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б) санкционирование </w:t>
      </w:r>
      <w:proofErr w:type="gramStart"/>
      <w:r w:rsidRPr="00654501">
        <w:rPr>
          <w:rFonts w:ascii="Times New Roman" w:hAnsi="Times New Roman" w:cs="Times New Roman"/>
        </w:rPr>
        <w:t>оплаты денежных обязательств получателей средств местного бюджета</w:t>
      </w:r>
      <w:proofErr w:type="gramEnd"/>
      <w:r w:rsidRPr="00654501">
        <w:rPr>
          <w:rFonts w:ascii="Times New Roman" w:hAnsi="Times New Roman" w:cs="Times New Roman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654501">
        <w:rPr>
          <w:rFonts w:ascii="Times New Roman" w:hAnsi="Times New Roman" w:cs="Times New Roman"/>
        </w:rPr>
        <w:t>санкционирования денежных обязательств получателей средств местного бюджета</w:t>
      </w:r>
      <w:proofErr w:type="gramEnd"/>
      <w:r w:rsidRPr="00654501">
        <w:rPr>
          <w:rFonts w:ascii="Times New Roman" w:hAnsi="Times New Roman" w:cs="Times New Roman"/>
        </w:rPr>
        <w:t>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</w:t>
      </w:r>
      <w:proofErr w:type="spellStart"/>
      <w:r w:rsidRPr="00654501">
        <w:rPr>
          <w:rFonts w:ascii="Times New Roman" w:hAnsi="Times New Roman" w:cs="Times New Roman"/>
        </w:rPr>
        <w:t>неденежных</w:t>
      </w:r>
      <w:proofErr w:type="spellEnd"/>
      <w:r w:rsidRPr="00654501">
        <w:rPr>
          <w:rFonts w:ascii="Times New Roman" w:hAnsi="Times New Roman" w:cs="Times New Roman"/>
        </w:rPr>
        <w:t xml:space="preserve"> операций по исполнению денежных обязательств получателей бюджетных средств.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2. Порядок определения ежегодного объема межбюджетных трансфертов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2.1. Выполнение полномочий, указанных в п. 1.1 настоящего Соглашения, осуществляется за счет межбюджетных трансфертов, передаваемых Администрацией поселения Администрации района. 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2.2. Объем межбюджетных трансфертов для осуществления указанных полномочий устанавливается решением представительного органа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 о бюджете.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3. Права и обязанности Сторон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3.1. Администрация района имеет право: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запрашивать и своевременно получать от Администрации поселения информацию, необходимую для исполнения настоящего Соглашения;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lastRenderedPageBreak/>
        <w:t>- осуществлять проверку представленных Администрацией поселения документов, необходимых для осуществления полномочий по исполнению местного бюджета, указанных в п. 1.1. настоящего Соглашения;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отказать в проведении кассовых операций по исполнению местного бюджета в случае недостаточности средств на едином счете бюджета, отсутствия документов, подтверждающих принятые денежные обязательства, несоответствия кода бюджетной классификации Российской Федерации, указанного в платежном поручении, содержанию проводимой операции; несоответствия операции требованиям законодательства Российской Федерации и Новосибирской области.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3.2. Администрация района обязана: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своевременно предоставлять Администрации поселения информацию по исполнению настоящего Соглашения;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обеспечить в соответствии с законодательством Российской Федерации конфиденциальность информации по операциям со средствами местного бюджета;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консультировать Администрацию поселения по вопросам, возникающим в процессе исполнения настоящего Соглашения.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3.3. Администрация поселения имеет право: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запрашивать и своевременно получать от Администрации района информацию по исполнению настоящего Соглашения;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контролировать исполнение настоящего Соглашения Администрацией района.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3.4. Администрация поселения обязана: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- своевременно предоставлять Администрации района информацию, необходимую </w:t>
      </w:r>
      <w:proofErr w:type="gramStart"/>
      <w:r w:rsidRPr="00654501">
        <w:rPr>
          <w:rFonts w:ascii="Times New Roman" w:hAnsi="Times New Roman" w:cs="Times New Roman"/>
        </w:rPr>
        <w:t>для</w:t>
      </w:r>
      <w:proofErr w:type="gramEnd"/>
      <w:r w:rsidRPr="00654501">
        <w:rPr>
          <w:rFonts w:ascii="Times New Roman" w:hAnsi="Times New Roman" w:cs="Times New Roman"/>
        </w:rPr>
        <w:t xml:space="preserve"> </w:t>
      </w:r>
      <w:proofErr w:type="gramStart"/>
      <w:r w:rsidRPr="00654501">
        <w:rPr>
          <w:rFonts w:ascii="Times New Roman" w:hAnsi="Times New Roman" w:cs="Times New Roman"/>
        </w:rPr>
        <w:t>исполнению</w:t>
      </w:r>
      <w:proofErr w:type="gramEnd"/>
      <w:r w:rsidRPr="00654501">
        <w:rPr>
          <w:rFonts w:ascii="Times New Roman" w:hAnsi="Times New Roman" w:cs="Times New Roman"/>
        </w:rPr>
        <w:t xml:space="preserve"> настоящего Соглашения;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соблюдать при исполнении настоящего Соглашения требования действующего бюджетного законодательства.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4. Ответственность Сторон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4.1.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(включая финансовые санкции).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4.2. Администрация района не несет ответственности за достоверность содержащихся в платежных документах сведений и арифметических расчетов.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4.3. Разногласия и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5. Срок действия и основания прекращения действия настоящего Соглашения.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5.1. Соглашение вступает в силу с момента его заключения и действует в течение трех лет со дня его заключения.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5.2. Соглашение досрочно прекращает свое действие в следующих случаях: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по соглашению Сторон настоящего Соглашения;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- по инициативе любой из Сторон при условии, что уведомление о досрочном прекращении настоящего Соглашения в письменном виде направлено другой Стороне не позднее, чем за 3 месяца до дня его прекращения.</w:t>
      </w:r>
    </w:p>
    <w:p w:rsidR="00F853A6" w:rsidRPr="00654501" w:rsidRDefault="00F853A6" w:rsidP="00527738">
      <w:pPr>
        <w:tabs>
          <w:tab w:val="left" w:pos="921"/>
        </w:tabs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5.3. По мере необходимости Стороны могут вносить в Соглашение изменения и дополнения, оформленные в письменном виде и являющиеся неотъемлемыми частями настоящего Соглашения.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6. Юридические адреса и подписи Сторон</w:t>
      </w: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tbl>
      <w:tblPr>
        <w:tblW w:w="9923" w:type="dxa"/>
        <w:tblInd w:w="-103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2532"/>
        <w:gridCol w:w="3847"/>
        <w:gridCol w:w="3544"/>
      </w:tblGrid>
      <w:tr w:rsidR="00F853A6" w:rsidRPr="007039D4">
        <w:trPr>
          <w:trHeight w:val="324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</w:rPr>
              <w:t>Администрация района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</w:rPr>
              <w:t>Администрация поселения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Наименование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039D4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7039D4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Юридический адрес: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632851, Новосибирская область, Карасукский район, с</w:t>
            </w:r>
            <w:proofErr w:type="gramStart"/>
            <w:r w:rsidRPr="007039D4">
              <w:rPr>
                <w:rFonts w:ascii="Times New Roman" w:hAnsi="Times New Roman" w:cs="Times New Roman"/>
              </w:rPr>
              <w:t>.Б</w:t>
            </w:r>
            <w:proofErr w:type="gramEnd"/>
            <w:r w:rsidRPr="007039D4">
              <w:rPr>
                <w:rFonts w:ascii="Times New Roman" w:hAnsi="Times New Roman" w:cs="Times New Roman"/>
              </w:rPr>
              <w:t>елое, ул.Пушкина, дом 15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ИНН</w:t>
            </w:r>
            <w:r w:rsidRPr="0070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5422101133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КПП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542201001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/счет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40204810000000000135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Банк</w:t>
            </w:r>
            <w:r w:rsidRPr="007039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Сибирское ГУ Банка России г</w:t>
            </w:r>
            <w:proofErr w:type="gramStart"/>
            <w:r w:rsidRPr="007039D4">
              <w:rPr>
                <w:rFonts w:ascii="Times New Roman" w:hAnsi="Times New Roman" w:cs="Times New Roman"/>
              </w:rPr>
              <w:t>.Н</w:t>
            </w:r>
            <w:proofErr w:type="gramEnd"/>
            <w:r w:rsidRPr="007039D4">
              <w:rPr>
                <w:rFonts w:ascii="Times New Roman" w:hAnsi="Times New Roman" w:cs="Times New Roman"/>
              </w:rPr>
              <w:t>овосибирск</w:t>
            </w:r>
          </w:p>
        </w:tc>
      </w:tr>
      <w:tr w:rsidR="00F853A6" w:rsidRPr="007039D4"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БИК 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045004001</w:t>
            </w:r>
          </w:p>
        </w:tc>
      </w:tr>
      <w:tr w:rsidR="00F853A6" w:rsidRPr="007039D4">
        <w:trPr>
          <w:trHeight w:val="75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39D4">
              <w:rPr>
                <w:rFonts w:ascii="Times New Roman" w:hAnsi="Times New Roman" w:cs="Times New Roman"/>
                <w:b/>
                <w:bCs/>
                <w:i/>
                <w:iCs/>
              </w:rPr>
              <w:t>Тел/факс</w:t>
            </w:r>
          </w:p>
        </w:tc>
        <w:tc>
          <w:tcPr>
            <w:tcW w:w="3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83835552291</w:t>
            </w:r>
          </w:p>
        </w:tc>
      </w:tr>
    </w:tbl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p w:rsidR="00F853A6" w:rsidRPr="00654501" w:rsidRDefault="00F853A6" w:rsidP="00527738">
      <w:pPr>
        <w:tabs>
          <w:tab w:val="left" w:pos="921"/>
        </w:tabs>
        <w:rPr>
          <w:rFonts w:ascii="Times New Roman" w:hAnsi="Times New Roman" w:cs="Times New Roman"/>
        </w:rPr>
      </w:pPr>
    </w:p>
    <w:tbl>
      <w:tblPr>
        <w:tblW w:w="10031" w:type="dxa"/>
        <w:tblInd w:w="-106" w:type="dxa"/>
        <w:tblLook w:val="01E0"/>
      </w:tblPr>
      <w:tblGrid>
        <w:gridCol w:w="4369"/>
        <w:gridCol w:w="963"/>
        <w:gridCol w:w="4699"/>
      </w:tblGrid>
      <w:tr w:rsidR="00F853A6" w:rsidRPr="007039D4">
        <w:trPr>
          <w:trHeight w:val="3214"/>
        </w:trPr>
        <w:tc>
          <w:tcPr>
            <w:tcW w:w="4369" w:type="dxa"/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</w:rPr>
              <w:t>Администрация района: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Глава  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Карасукского района 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proofErr w:type="spellStart"/>
            <w:r w:rsidRPr="007039D4">
              <w:rPr>
                <w:rFonts w:ascii="Times New Roman" w:hAnsi="Times New Roman" w:cs="Times New Roman"/>
              </w:rPr>
              <w:t>______________А.П.Гофман</w:t>
            </w:r>
            <w:proofErr w:type="spellEnd"/>
          </w:p>
        </w:tc>
        <w:tc>
          <w:tcPr>
            <w:tcW w:w="963" w:type="dxa"/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</w:tcPr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  <w:b/>
                <w:bCs/>
              </w:rPr>
            </w:pPr>
            <w:r w:rsidRPr="007039D4">
              <w:rPr>
                <w:rFonts w:ascii="Times New Roman" w:hAnsi="Times New Roman" w:cs="Times New Roman"/>
                <w:b/>
                <w:bCs/>
              </w:rPr>
              <w:t>Администрация поселения: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Глава 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proofErr w:type="spellStart"/>
            <w:r w:rsidRPr="007039D4">
              <w:rPr>
                <w:rFonts w:ascii="Times New Roman" w:hAnsi="Times New Roman" w:cs="Times New Roman"/>
              </w:rPr>
              <w:t>Беленского</w:t>
            </w:r>
            <w:proofErr w:type="spellEnd"/>
            <w:r w:rsidRPr="007039D4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Карасукского  района 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</w:p>
          <w:p w:rsidR="00F853A6" w:rsidRPr="007039D4" w:rsidRDefault="00F853A6" w:rsidP="0034596F">
            <w:pPr>
              <w:tabs>
                <w:tab w:val="left" w:pos="921"/>
              </w:tabs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__________________    </w:t>
            </w:r>
            <w:proofErr w:type="spellStart"/>
            <w:r w:rsidRPr="007039D4">
              <w:rPr>
                <w:rFonts w:ascii="Times New Roman" w:hAnsi="Times New Roman" w:cs="Times New Roman"/>
              </w:rPr>
              <w:t>В.Ф.Бурч</w:t>
            </w:r>
            <w:proofErr w:type="spellEnd"/>
          </w:p>
        </w:tc>
      </w:tr>
    </w:tbl>
    <w:p w:rsidR="00F853A6" w:rsidRPr="007A3B6C" w:rsidRDefault="00F853A6" w:rsidP="00527738">
      <w:pPr>
        <w:tabs>
          <w:tab w:val="left" w:pos="921"/>
        </w:tabs>
        <w:rPr>
          <w:sz w:val="20"/>
          <w:szCs w:val="20"/>
        </w:rPr>
      </w:pPr>
      <w:r w:rsidRPr="007A3B6C">
        <w:rPr>
          <w:sz w:val="20"/>
          <w:szCs w:val="20"/>
        </w:rPr>
        <w:t xml:space="preserve">     (подп</w:t>
      </w:r>
      <w:r>
        <w:rPr>
          <w:sz w:val="20"/>
          <w:szCs w:val="20"/>
        </w:rPr>
        <w:t xml:space="preserve">ись)                    </w:t>
      </w:r>
      <w:r w:rsidRPr="007A3B6C">
        <w:rPr>
          <w:sz w:val="20"/>
          <w:szCs w:val="20"/>
        </w:rPr>
        <w:t xml:space="preserve">  (Ф.И.О.)                       </w:t>
      </w:r>
      <w:r>
        <w:rPr>
          <w:sz w:val="20"/>
          <w:szCs w:val="20"/>
        </w:rPr>
        <w:t xml:space="preserve">                  </w:t>
      </w:r>
      <w:r w:rsidRPr="007A3B6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</w:t>
      </w:r>
      <w:r w:rsidRPr="007A3B6C">
        <w:rPr>
          <w:sz w:val="20"/>
          <w:szCs w:val="20"/>
        </w:rPr>
        <w:t xml:space="preserve"> (подпись)                          (Ф.И.О.)</w:t>
      </w:r>
    </w:p>
    <w:p w:rsidR="00F853A6" w:rsidRPr="00EB7FAF" w:rsidRDefault="00F853A6" w:rsidP="00EB7FAF">
      <w:pPr>
        <w:tabs>
          <w:tab w:val="left" w:pos="921"/>
        </w:tabs>
        <w:rPr>
          <w:sz w:val="20"/>
          <w:szCs w:val="20"/>
        </w:rPr>
      </w:pPr>
      <w:r w:rsidRPr="007A3B6C">
        <w:rPr>
          <w:sz w:val="20"/>
          <w:szCs w:val="20"/>
        </w:rPr>
        <w:t xml:space="preserve">          М.П.                                                                </w:t>
      </w:r>
      <w:r>
        <w:rPr>
          <w:sz w:val="20"/>
          <w:szCs w:val="20"/>
        </w:rPr>
        <w:t xml:space="preserve">                                   М.П.</w:t>
      </w:r>
    </w:p>
    <w:p w:rsidR="00F853A6" w:rsidRPr="00654501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654501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F513B2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54501">
        <w:rPr>
          <w:rFonts w:ascii="Times New Roman" w:hAnsi="Times New Roman" w:cs="Times New Roman"/>
          <w:b/>
          <w:bCs/>
        </w:rPr>
        <w:t xml:space="preserve">   СОВЕТ ДЕПУТАТОВ</w:t>
      </w:r>
      <w:r w:rsidRPr="00654501">
        <w:rPr>
          <w:rFonts w:ascii="Times New Roman" w:hAnsi="Times New Roman" w:cs="Times New Roman"/>
        </w:rPr>
        <w:t xml:space="preserve">                 </w:t>
      </w:r>
    </w:p>
    <w:p w:rsidR="00F853A6" w:rsidRPr="00654501" w:rsidRDefault="00F853A6" w:rsidP="00654501">
      <w:pPr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БЕЛЕНСКОГО  СЕЛЬСОВЕТА</w:t>
      </w:r>
    </w:p>
    <w:p w:rsidR="00F853A6" w:rsidRPr="00654501" w:rsidRDefault="00F853A6" w:rsidP="00654501">
      <w:pPr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КАРАСУКСКОГО  РАЙОНА НОВОСИБИРСКОЙ ОБЛАСТИ</w:t>
      </w:r>
    </w:p>
    <w:p w:rsidR="00F853A6" w:rsidRPr="00654501" w:rsidRDefault="00F853A6" w:rsidP="00654501">
      <w:pPr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(четвертого созыва)</w:t>
      </w:r>
    </w:p>
    <w:p w:rsidR="00F853A6" w:rsidRPr="00654501" w:rsidRDefault="00F853A6" w:rsidP="00654501">
      <w:pPr>
        <w:jc w:val="center"/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РЕШЕНИЕ</w:t>
      </w:r>
    </w:p>
    <w:p w:rsidR="00F853A6" w:rsidRPr="00654501" w:rsidRDefault="00B10AD1" w:rsidP="00654501">
      <w:pPr>
        <w:tabs>
          <w:tab w:val="center" w:pos="4818"/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 тридцатая  сессия</w:t>
      </w:r>
      <w:r w:rsidR="00F853A6" w:rsidRPr="00654501">
        <w:rPr>
          <w:rFonts w:ascii="Times New Roman" w:hAnsi="Times New Roman" w:cs="Times New Roman"/>
        </w:rPr>
        <w:t>)</w:t>
      </w:r>
      <w:r w:rsidR="00F853A6" w:rsidRPr="00654501">
        <w:rPr>
          <w:rFonts w:ascii="Times New Roman" w:hAnsi="Times New Roman" w:cs="Times New Roman"/>
        </w:rPr>
        <w:tab/>
      </w:r>
    </w:p>
    <w:p w:rsidR="00F853A6" w:rsidRPr="00654501" w:rsidRDefault="00F853A6" w:rsidP="00654501">
      <w:pPr>
        <w:jc w:val="center"/>
        <w:rPr>
          <w:rFonts w:ascii="Times New Roman" w:hAnsi="Times New Roman" w:cs="Times New Roman"/>
          <w:b/>
          <w:bCs/>
        </w:rPr>
      </w:pPr>
    </w:p>
    <w:p w:rsidR="00F853A6" w:rsidRPr="00DE2548" w:rsidRDefault="00F853A6" w:rsidP="00654501">
      <w:pPr>
        <w:rPr>
          <w:rFonts w:ascii="Times New Roman" w:hAnsi="Times New Roman" w:cs="Times New Roman"/>
          <w:b/>
          <w:bCs/>
        </w:rPr>
      </w:pPr>
      <w:r w:rsidRPr="00DE2548">
        <w:rPr>
          <w:rFonts w:ascii="Times New Roman" w:hAnsi="Times New Roman" w:cs="Times New Roman"/>
          <w:b/>
          <w:bCs/>
        </w:rPr>
        <w:t xml:space="preserve">16.06.2015г                                            </w:t>
      </w:r>
      <w:r w:rsidR="00B10AD1">
        <w:rPr>
          <w:rFonts w:ascii="Times New Roman" w:hAnsi="Times New Roman" w:cs="Times New Roman"/>
          <w:b/>
          <w:bCs/>
        </w:rPr>
        <w:t xml:space="preserve">  </w:t>
      </w:r>
      <w:r w:rsidRPr="00DE2548">
        <w:rPr>
          <w:rFonts w:ascii="Times New Roman" w:hAnsi="Times New Roman" w:cs="Times New Roman"/>
          <w:b/>
          <w:bCs/>
        </w:rPr>
        <w:t xml:space="preserve"> </w:t>
      </w:r>
      <w:r w:rsidR="00B10AD1">
        <w:rPr>
          <w:rFonts w:ascii="Times New Roman" w:hAnsi="Times New Roman" w:cs="Times New Roman"/>
          <w:b/>
          <w:bCs/>
        </w:rPr>
        <w:t xml:space="preserve">   </w:t>
      </w:r>
      <w:r w:rsidRPr="00DE2548">
        <w:rPr>
          <w:rFonts w:ascii="Times New Roman" w:hAnsi="Times New Roman" w:cs="Times New Roman"/>
          <w:b/>
          <w:bCs/>
        </w:rPr>
        <w:t xml:space="preserve">  </w:t>
      </w:r>
      <w:r w:rsidR="00B10AD1">
        <w:rPr>
          <w:rFonts w:ascii="Times New Roman" w:hAnsi="Times New Roman" w:cs="Times New Roman"/>
          <w:b/>
          <w:bCs/>
        </w:rPr>
        <w:t xml:space="preserve">     </w:t>
      </w:r>
      <w:r w:rsidRPr="00DE2548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B10AD1">
        <w:rPr>
          <w:rFonts w:ascii="Times New Roman" w:hAnsi="Times New Roman" w:cs="Times New Roman"/>
          <w:b/>
          <w:bCs/>
        </w:rPr>
        <w:t xml:space="preserve">      </w:t>
      </w:r>
      <w:r w:rsidR="00EF059D">
        <w:rPr>
          <w:rFonts w:ascii="Times New Roman" w:hAnsi="Times New Roman" w:cs="Times New Roman"/>
          <w:b/>
          <w:bCs/>
        </w:rPr>
        <w:t xml:space="preserve">            № 162</w:t>
      </w:r>
      <w:r w:rsidRPr="00DE2548">
        <w:rPr>
          <w:rFonts w:ascii="Times New Roman" w:hAnsi="Times New Roman" w:cs="Times New Roman"/>
          <w:b/>
          <w:bCs/>
        </w:rPr>
        <w:t xml:space="preserve">                        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О внесении изменений в Решение</w:t>
      </w:r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двадцать восьмой  сессии Совета </w:t>
      </w:r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депутатов </w:t>
      </w:r>
      <w:proofErr w:type="spellStart"/>
      <w:r w:rsidRPr="00654501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654501">
        <w:rPr>
          <w:rFonts w:ascii="Times New Roman" w:hAnsi="Times New Roman" w:cs="Times New Roman"/>
          <w:b/>
          <w:bCs/>
        </w:rPr>
        <w:t xml:space="preserve">  сельсовета</w:t>
      </w:r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Карасукского  района </w:t>
      </w:r>
      <w:proofErr w:type="gramStart"/>
      <w:r w:rsidRPr="00654501">
        <w:rPr>
          <w:rFonts w:ascii="Times New Roman" w:hAnsi="Times New Roman" w:cs="Times New Roman"/>
          <w:b/>
          <w:bCs/>
        </w:rPr>
        <w:t>Новосибирской</w:t>
      </w:r>
      <w:proofErr w:type="gramEnd"/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 xml:space="preserve">области «О бюджете </w:t>
      </w:r>
      <w:proofErr w:type="spellStart"/>
      <w:r w:rsidRPr="00654501">
        <w:rPr>
          <w:rFonts w:ascii="Times New Roman" w:hAnsi="Times New Roman" w:cs="Times New Roman"/>
          <w:b/>
          <w:bCs/>
        </w:rPr>
        <w:t>Беленского</w:t>
      </w:r>
      <w:proofErr w:type="spellEnd"/>
    </w:p>
    <w:p w:rsidR="00F853A6" w:rsidRPr="00654501" w:rsidRDefault="00F853A6" w:rsidP="00654501">
      <w:pPr>
        <w:rPr>
          <w:rFonts w:ascii="Times New Roman" w:hAnsi="Times New Roman" w:cs="Times New Roman"/>
          <w:b/>
          <w:bCs/>
        </w:rPr>
      </w:pPr>
      <w:r w:rsidRPr="00654501">
        <w:rPr>
          <w:rFonts w:ascii="Times New Roman" w:hAnsi="Times New Roman" w:cs="Times New Roman"/>
          <w:b/>
          <w:bCs/>
        </w:rPr>
        <w:t>сельсовета на 2015</w:t>
      </w:r>
      <w:r w:rsidR="00F513B2">
        <w:rPr>
          <w:rFonts w:ascii="Times New Roman" w:hAnsi="Times New Roman" w:cs="Times New Roman"/>
          <w:b/>
          <w:bCs/>
        </w:rPr>
        <w:t xml:space="preserve"> </w:t>
      </w:r>
      <w:r w:rsidRPr="00654501">
        <w:rPr>
          <w:rFonts w:ascii="Times New Roman" w:hAnsi="Times New Roman" w:cs="Times New Roman"/>
          <w:b/>
          <w:bCs/>
        </w:rPr>
        <w:t>год и плановый период 2016 и 2017 годов» № 145 от  29.12.2014г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 решил: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внести в решение двадцать восьмой сессии Совета депутатов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   сельсовета Карасукского района Новосибирской области « О бюджете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на 2015 год и плановый период 2016 и 2017 годов» от 29.12.2014 г № 145 следующие изменения: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1. Пункт 1 Решения изложить в следующей редакции: 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« Утвердит</w:t>
      </w:r>
      <w:r>
        <w:rPr>
          <w:rFonts w:ascii="Times New Roman" w:hAnsi="Times New Roman" w:cs="Times New Roman"/>
        </w:rPr>
        <w:t>ь</w:t>
      </w:r>
      <w:r w:rsidRPr="00654501">
        <w:rPr>
          <w:rFonts w:ascii="Times New Roman" w:hAnsi="Times New Roman" w:cs="Times New Roman"/>
        </w:rPr>
        <w:t xml:space="preserve"> основные характеристики бюджета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 Карасукского района Новосибирской области» на 2015 год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1) общий объем доходов бюджета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в сумме  3435,6 тыс</w:t>
      </w:r>
      <w:proofErr w:type="gramStart"/>
      <w:r w:rsidRPr="00654501">
        <w:rPr>
          <w:rFonts w:ascii="Times New Roman" w:hAnsi="Times New Roman" w:cs="Times New Roman"/>
        </w:rPr>
        <w:t>.р</w:t>
      </w:r>
      <w:proofErr w:type="gramEnd"/>
      <w:r w:rsidRPr="00654501">
        <w:rPr>
          <w:rFonts w:ascii="Times New Roman" w:hAnsi="Times New Roman" w:cs="Times New Roman"/>
        </w:rPr>
        <w:t>уб.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2) общий объем расходов бюджета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в сумме 3847,6 тыс</w:t>
      </w:r>
      <w:proofErr w:type="gramStart"/>
      <w:r w:rsidRPr="00654501">
        <w:rPr>
          <w:rFonts w:ascii="Times New Roman" w:hAnsi="Times New Roman" w:cs="Times New Roman"/>
        </w:rPr>
        <w:t>.р</w:t>
      </w:r>
      <w:proofErr w:type="gramEnd"/>
      <w:r w:rsidRPr="00654501">
        <w:rPr>
          <w:rFonts w:ascii="Times New Roman" w:hAnsi="Times New Roman" w:cs="Times New Roman"/>
        </w:rPr>
        <w:t xml:space="preserve">уб.  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2. Приложение № 6 «Ведомственная структура распределения бюджетных ассигнований по разделам, подразделам, целевым статьям и видам расходов классификации расходов  бюджета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на 2015г» изложить в новой редакции.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3. Приложение № 8 Таблица 1 «Доходы бюджета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области» изложить в новой редакции.</w:t>
      </w:r>
    </w:p>
    <w:p w:rsidR="00F853A6" w:rsidRPr="00654501" w:rsidRDefault="00F853A6" w:rsidP="00654501">
      <w:pPr>
        <w:outlineLvl w:val="0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lastRenderedPageBreak/>
        <w:t xml:space="preserve">4. Приложение № 10 «Источники финансирования дефицита бюджета  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 Карасукского района Новосибирской области на 2015г и плановый период 2016-2017гг.» изложить в новой редакции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5. Настоящее Решение вступает в силу с момента подписания.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6. </w:t>
      </w:r>
      <w:proofErr w:type="gramStart"/>
      <w:r w:rsidRPr="00654501">
        <w:rPr>
          <w:rFonts w:ascii="Times New Roman" w:hAnsi="Times New Roman" w:cs="Times New Roman"/>
        </w:rPr>
        <w:t>Контроль за</w:t>
      </w:r>
      <w:proofErr w:type="gramEnd"/>
      <w:r w:rsidRPr="00654501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представительного органа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сельсовета.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7. Решение опубликовать в Вестнике «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сельсовета» и на официальном сайте администрации в сети «Интернет»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</w:p>
    <w:p w:rsidR="00F853A6" w:rsidRPr="00654501" w:rsidRDefault="00F853A6" w:rsidP="00654501">
      <w:pPr>
        <w:rPr>
          <w:rFonts w:ascii="Times New Roman" w:hAnsi="Times New Roman" w:cs="Times New Roman"/>
        </w:rPr>
      </w:pP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Председатель Совета депутатов 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 Карасукского района</w:t>
      </w: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Новосибирской области                                  ____________                Л.А.Баган 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</w:p>
    <w:p w:rsidR="00F853A6" w:rsidRPr="00654501" w:rsidRDefault="00F853A6" w:rsidP="00654501">
      <w:pPr>
        <w:jc w:val="both"/>
        <w:rPr>
          <w:rFonts w:ascii="Times New Roman" w:hAnsi="Times New Roman" w:cs="Times New Roman"/>
        </w:rPr>
      </w:pP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Глава  </w:t>
      </w:r>
      <w:proofErr w:type="spellStart"/>
      <w:r w:rsidRPr="00654501">
        <w:rPr>
          <w:rFonts w:ascii="Times New Roman" w:hAnsi="Times New Roman" w:cs="Times New Roman"/>
        </w:rPr>
        <w:t>Беленского</w:t>
      </w:r>
      <w:proofErr w:type="spellEnd"/>
      <w:r w:rsidRPr="00654501">
        <w:rPr>
          <w:rFonts w:ascii="Times New Roman" w:hAnsi="Times New Roman" w:cs="Times New Roman"/>
        </w:rPr>
        <w:t xml:space="preserve"> сельсовета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>Карасукского района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 Новосибирской области                                    ________                         В.Ф. </w:t>
      </w:r>
      <w:proofErr w:type="spellStart"/>
      <w:r w:rsidRPr="00654501">
        <w:rPr>
          <w:rFonts w:ascii="Times New Roman" w:hAnsi="Times New Roman" w:cs="Times New Roman"/>
        </w:rPr>
        <w:t>Бурч</w:t>
      </w:r>
      <w:proofErr w:type="spellEnd"/>
    </w:p>
    <w:p w:rsidR="00F853A6" w:rsidRPr="00654501" w:rsidRDefault="00F853A6" w:rsidP="00654501">
      <w:pPr>
        <w:rPr>
          <w:rFonts w:ascii="Times New Roman" w:hAnsi="Times New Roman" w:cs="Times New Roman"/>
        </w:rPr>
      </w:pPr>
      <w:r w:rsidRPr="00654501">
        <w:rPr>
          <w:rFonts w:ascii="Times New Roman" w:hAnsi="Times New Roman" w:cs="Times New Roman"/>
        </w:rPr>
        <w:t xml:space="preserve">          </w:t>
      </w:r>
    </w:p>
    <w:p w:rsidR="00F853A6" w:rsidRPr="00654501" w:rsidRDefault="00F853A6" w:rsidP="00654501">
      <w:pPr>
        <w:rPr>
          <w:rFonts w:ascii="Times New Roman" w:hAnsi="Times New Roman" w:cs="Times New Roman"/>
        </w:rPr>
      </w:pPr>
    </w:p>
    <w:p w:rsidR="00F853A6" w:rsidRPr="00654501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654501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654501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7D35CC" w:rsidRDefault="00F853A6" w:rsidP="008876E6">
      <w:pPr>
        <w:rPr>
          <w:lang w:eastAsia="en-US"/>
        </w:rPr>
      </w:pPr>
    </w:p>
    <w:p w:rsidR="00F853A6" w:rsidRDefault="00F853A6" w:rsidP="008876E6">
      <w:pPr>
        <w:rPr>
          <w:lang w:eastAsia="en-US"/>
        </w:rPr>
      </w:pPr>
    </w:p>
    <w:p w:rsidR="00F853A6" w:rsidRDefault="00F853A6" w:rsidP="008876E6">
      <w:pPr>
        <w:rPr>
          <w:lang w:eastAsia="en-US"/>
        </w:rPr>
        <w:sectPr w:rsidR="00F853A6" w:rsidSect="00B720C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853A6" w:rsidRPr="004B35CB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4B35CB" w:rsidRDefault="00F853A6" w:rsidP="008876E6">
      <w:pPr>
        <w:rPr>
          <w:rFonts w:ascii="Times New Roman" w:hAnsi="Times New Roman" w:cs="Times New Roman"/>
          <w:lang w:eastAsia="en-US"/>
        </w:rPr>
      </w:pPr>
    </w:p>
    <w:p w:rsidR="00F853A6" w:rsidRPr="004B35CB" w:rsidRDefault="00F853A6" w:rsidP="008876E6">
      <w:pPr>
        <w:rPr>
          <w:rFonts w:ascii="Times New Roman" w:hAnsi="Times New Roman" w:cs="Times New Roman"/>
          <w:lang w:eastAsia="en-US"/>
        </w:rPr>
      </w:pPr>
    </w:p>
    <w:p w:rsidR="00F513B2" w:rsidRPr="004B35CB" w:rsidRDefault="00F853A6" w:rsidP="00F513B2">
      <w:pPr>
        <w:rPr>
          <w:rFonts w:ascii="Times New Roman" w:hAnsi="Times New Roman" w:cs="Times New Roman"/>
        </w:rPr>
      </w:pPr>
      <w:r w:rsidRPr="004B35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31510">
        <w:rPr>
          <w:rFonts w:ascii="Times New Roman" w:hAnsi="Times New Roman" w:cs="Times New Roman"/>
        </w:rPr>
        <w:t xml:space="preserve"> </w:t>
      </w:r>
      <w:r w:rsidRPr="004B35CB">
        <w:rPr>
          <w:rFonts w:ascii="Times New Roman" w:hAnsi="Times New Roman" w:cs="Times New Roman"/>
        </w:rPr>
        <w:t xml:space="preserve"> </w:t>
      </w:r>
      <w:r w:rsidR="00F513B2">
        <w:rPr>
          <w:rFonts w:ascii="Times New Roman" w:hAnsi="Times New Roman" w:cs="Times New Roman"/>
        </w:rPr>
        <w:t>Приложение</w:t>
      </w:r>
      <w:r w:rsidRPr="004B35CB">
        <w:rPr>
          <w:rFonts w:ascii="Times New Roman" w:hAnsi="Times New Roman" w:cs="Times New Roman"/>
        </w:rPr>
        <w:t xml:space="preserve"> </w:t>
      </w:r>
      <w:r w:rsidR="00701109">
        <w:rPr>
          <w:rFonts w:ascii="Times New Roman" w:hAnsi="Times New Roman" w:cs="Times New Roman"/>
        </w:rPr>
        <w:t>№6</w:t>
      </w:r>
      <w:r w:rsidRPr="004B35CB">
        <w:rPr>
          <w:rFonts w:ascii="Times New Roman" w:hAnsi="Times New Roman" w:cs="Times New Roman"/>
        </w:rPr>
        <w:t xml:space="preserve">                       </w:t>
      </w:r>
      <w:r w:rsidR="00F513B2">
        <w:rPr>
          <w:rFonts w:ascii="Times New Roman" w:hAnsi="Times New Roman" w:cs="Times New Roman"/>
        </w:rPr>
        <w:t xml:space="preserve">                    </w:t>
      </w:r>
    </w:p>
    <w:p w:rsidR="00F853A6" w:rsidRPr="004B35CB" w:rsidRDefault="00F513B2" w:rsidP="00F51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к </w:t>
      </w:r>
      <w:r w:rsidR="00E85924">
        <w:rPr>
          <w:rFonts w:ascii="Times New Roman" w:hAnsi="Times New Roman" w:cs="Times New Roman"/>
        </w:rPr>
        <w:t>решению № 162</w:t>
      </w:r>
    </w:p>
    <w:p w:rsidR="00F853A6" w:rsidRPr="004B35CB" w:rsidRDefault="00F853A6" w:rsidP="00DE2548">
      <w:pPr>
        <w:jc w:val="right"/>
        <w:rPr>
          <w:rFonts w:ascii="Times New Roman" w:hAnsi="Times New Roman" w:cs="Times New Roman"/>
        </w:rPr>
      </w:pPr>
      <w:r w:rsidRPr="004B35C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31510">
        <w:rPr>
          <w:rFonts w:ascii="Times New Roman" w:hAnsi="Times New Roman" w:cs="Times New Roman"/>
        </w:rPr>
        <w:t>30 сессии</w:t>
      </w:r>
      <w:r w:rsidRPr="004B35CB">
        <w:rPr>
          <w:rFonts w:ascii="Times New Roman" w:hAnsi="Times New Roman" w:cs="Times New Roman"/>
        </w:rPr>
        <w:t xml:space="preserve">   Совета депутатов </w:t>
      </w:r>
    </w:p>
    <w:p w:rsidR="00F853A6" w:rsidRPr="004B35CB" w:rsidRDefault="00F853A6" w:rsidP="00DE2548">
      <w:pPr>
        <w:jc w:val="right"/>
        <w:rPr>
          <w:rFonts w:ascii="Times New Roman" w:hAnsi="Times New Roman" w:cs="Times New Roman"/>
        </w:rPr>
      </w:pPr>
      <w:r w:rsidRPr="004B35C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4B35CB">
        <w:rPr>
          <w:rFonts w:ascii="Times New Roman" w:hAnsi="Times New Roman" w:cs="Times New Roman"/>
        </w:rPr>
        <w:t>Беленского</w:t>
      </w:r>
      <w:proofErr w:type="spellEnd"/>
      <w:r w:rsidRPr="004B35CB">
        <w:rPr>
          <w:rFonts w:ascii="Times New Roman" w:hAnsi="Times New Roman" w:cs="Times New Roman"/>
        </w:rPr>
        <w:t xml:space="preserve"> сельсовета</w:t>
      </w:r>
      <w:r w:rsidRPr="004B35CB">
        <w:rPr>
          <w:rFonts w:ascii="Times New Roman" w:hAnsi="Times New Roman" w:cs="Times New Roman"/>
        </w:rPr>
        <w:br/>
        <w:t>от 16.06.2015г</w:t>
      </w:r>
    </w:p>
    <w:p w:rsidR="00F853A6" w:rsidRPr="004B35CB" w:rsidRDefault="00F853A6" w:rsidP="00DE2548">
      <w:pPr>
        <w:jc w:val="right"/>
        <w:rPr>
          <w:rFonts w:ascii="Times New Roman" w:hAnsi="Times New Roman" w:cs="Times New Roman"/>
        </w:rPr>
      </w:pPr>
    </w:p>
    <w:p w:rsidR="00F853A6" w:rsidRPr="004B35CB" w:rsidRDefault="00F853A6" w:rsidP="00DE2548">
      <w:pPr>
        <w:jc w:val="right"/>
        <w:rPr>
          <w:rFonts w:ascii="Times New Roman" w:hAnsi="Times New Roman" w:cs="Times New Roman"/>
        </w:rPr>
      </w:pPr>
    </w:p>
    <w:p w:rsidR="00F853A6" w:rsidRPr="004B35CB" w:rsidRDefault="00F853A6" w:rsidP="00DE2548">
      <w:pPr>
        <w:jc w:val="center"/>
        <w:rPr>
          <w:rFonts w:ascii="Times New Roman" w:hAnsi="Times New Roman" w:cs="Times New Roman"/>
        </w:rPr>
      </w:pPr>
    </w:p>
    <w:p w:rsidR="00F853A6" w:rsidRPr="004B35CB" w:rsidRDefault="00F853A6" w:rsidP="00DE2548">
      <w:pPr>
        <w:jc w:val="center"/>
        <w:rPr>
          <w:rFonts w:ascii="Times New Roman" w:hAnsi="Times New Roman" w:cs="Times New Roman"/>
          <w:b/>
          <w:bCs/>
        </w:rPr>
      </w:pPr>
      <w:r w:rsidRPr="004B35CB">
        <w:rPr>
          <w:rFonts w:ascii="Times New Roman" w:hAnsi="Times New Roman" w:cs="Times New Roman"/>
          <w:b/>
          <w:bCs/>
        </w:rPr>
        <w:t>Ведомственная структура распределения бюджетных ассигнований</w:t>
      </w:r>
    </w:p>
    <w:p w:rsidR="00F853A6" w:rsidRPr="004B35CB" w:rsidRDefault="00F853A6" w:rsidP="00DE2548">
      <w:pPr>
        <w:jc w:val="center"/>
        <w:rPr>
          <w:rFonts w:ascii="Times New Roman" w:hAnsi="Times New Roman" w:cs="Times New Roman"/>
          <w:b/>
          <w:bCs/>
        </w:rPr>
      </w:pPr>
      <w:r w:rsidRPr="004B35CB">
        <w:rPr>
          <w:rFonts w:ascii="Times New Roman" w:hAnsi="Times New Roman" w:cs="Times New Roman"/>
          <w:b/>
          <w:bCs/>
        </w:rPr>
        <w:t>по разделам, подразделам, целевым статьям и видам</w:t>
      </w:r>
    </w:p>
    <w:p w:rsidR="00F853A6" w:rsidRPr="004B35CB" w:rsidRDefault="00F853A6" w:rsidP="00DE2548">
      <w:pPr>
        <w:jc w:val="center"/>
        <w:rPr>
          <w:rFonts w:ascii="Times New Roman" w:hAnsi="Times New Roman" w:cs="Times New Roman"/>
          <w:b/>
          <w:bCs/>
        </w:rPr>
      </w:pPr>
      <w:r w:rsidRPr="004B35CB">
        <w:rPr>
          <w:rFonts w:ascii="Times New Roman" w:hAnsi="Times New Roman" w:cs="Times New Roman"/>
          <w:b/>
          <w:bCs/>
        </w:rPr>
        <w:t xml:space="preserve">расходов  бюджета </w:t>
      </w:r>
      <w:proofErr w:type="spellStart"/>
      <w:r w:rsidRPr="004B35CB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4B35CB">
        <w:rPr>
          <w:rFonts w:ascii="Times New Roman" w:hAnsi="Times New Roman" w:cs="Times New Roman"/>
          <w:b/>
          <w:bCs/>
        </w:rPr>
        <w:t xml:space="preserve"> сельсовета Карасукского района Новосибирской области на 2015 год</w:t>
      </w:r>
    </w:p>
    <w:p w:rsidR="00F853A6" w:rsidRPr="004B35CB" w:rsidRDefault="00F853A6" w:rsidP="00DE254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756"/>
        <w:gridCol w:w="1080"/>
        <w:gridCol w:w="1080"/>
        <w:gridCol w:w="1404"/>
        <w:gridCol w:w="1440"/>
        <w:gridCol w:w="1980"/>
      </w:tblGrid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Рзд</w:t>
            </w:r>
            <w:proofErr w:type="spellEnd"/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Прзд</w:t>
            </w:r>
            <w:proofErr w:type="spellEnd"/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Цст</w:t>
            </w:r>
            <w:proofErr w:type="spellEnd"/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1681,5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436,0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0810203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436,0</w:t>
            </w:r>
          </w:p>
        </w:tc>
      </w:tr>
      <w:tr w:rsidR="00F853A6" w:rsidRPr="004B35CB">
        <w:trPr>
          <w:trHeight w:val="33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0810203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436,0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1130,0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1130,0</w:t>
            </w:r>
          </w:p>
        </w:tc>
      </w:tr>
      <w:tr w:rsidR="00F853A6" w:rsidRPr="004B35CB">
        <w:trPr>
          <w:trHeight w:val="67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794,0</w:t>
            </w:r>
          </w:p>
        </w:tc>
      </w:tr>
      <w:tr w:rsidR="00F853A6" w:rsidRPr="004B35CB">
        <w:trPr>
          <w:trHeight w:val="69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по оплате труда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F853A6" w:rsidRPr="004B35CB">
        <w:trPr>
          <w:trHeight w:val="70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</w:t>
            </w:r>
            <w:proofErr w:type="spellEnd"/>
            <w:r w:rsidRPr="004B35CB">
              <w:rPr>
                <w:rFonts w:ascii="Times New Roman" w:hAnsi="Times New Roman" w:cs="Times New Roman"/>
              </w:rPr>
              <w:t>, услуг в сфере информационно-коммуникационных технологий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242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117,0</w:t>
            </w:r>
          </w:p>
        </w:tc>
      </w:tr>
      <w:tr w:rsidR="00F853A6" w:rsidRPr="004B35CB">
        <w:trPr>
          <w:trHeight w:val="40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Прочии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закупки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198,0</w:t>
            </w:r>
          </w:p>
        </w:tc>
      </w:tr>
      <w:tr w:rsidR="00F853A6" w:rsidRPr="004B35CB">
        <w:trPr>
          <w:trHeight w:val="30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851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</w:tr>
      <w:tr w:rsidR="00F853A6" w:rsidRPr="004B35CB">
        <w:trPr>
          <w:trHeight w:val="36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Уплата прочих налогов и сборов и иных платежей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</w:rPr>
              <w:t>0810204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852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F853A6" w:rsidRPr="004B35CB">
        <w:trPr>
          <w:trHeight w:val="36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110,0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Выборы депутатов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9900002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110,0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Прочии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закупки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9900002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110,0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</w:t>
            </w:r>
            <w:proofErr w:type="spellStart"/>
            <w:r w:rsidRPr="004B35CB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spellEnd"/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F853A6" w:rsidRPr="004B35CB">
        <w:trPr>
          <w:trHeight w:val="36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Резервные средства 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5CB">
              <w:rPr>
                <w:rFonts w:ascii="Times New Roman" w:hAnsi="Times New Roman" w:cs="Times New Roman"/>
              </w:rPr>
              <w:t>1</w:t>
            </w:r>
            <w:proofErr w:type="spellStart"/>
            <w:r w:rsidRPr="004B35CB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0810005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2,0</w:t>
            </w:r>
          </w:p>
        </w:tc>
      </w:tr>
      <w:tr w:rsidR="00F853A6" w:rsidRPr="004B35CB">
        <w:trPr>
          <w:trHeight w:val="322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0810005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2,0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</w:t>
            </w:r>
            <w:r w:rsidRPr="004B35CB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5CB">
              <w:rPr>
                <w:rFonts w:ascii="Times New Roman" w:hAnsi="Times New Roman" w:cs="Times New Roman"/>
              </w:rPr>
              <w:t>1</w:t>
            </w:r>
            <w:r w:rsidRPr="004B35C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0810920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3,5</w:t>
            </w:r>
          </w:p>
        </w:tc>
      </w:tr>
      <w:tr w:rsidR="00F853A6" w:rsidRPr="004B35CB">
        <w:trPr>
          <w:trHeight w:val="43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Прочии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закупки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0810920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3,5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 xml:space="preserve">  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69,6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Субвенции на осуществление первичного  воинского учета на территориях, где отсутствуют военные комиссариаты в рамках </w:t>
            </w:r>
            <w:proofErr w:type="spellStart"/>
            <w:r w:rsidRPr="004B35CB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9905118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69,6</w:t>
            </w:r>
          </w:p>
        </w:tc>
      </w:tr>
      <w:tr w:rsidR="00F853A6" w:rsidRPr="004B35CB">
        <w:trPr>
          <w:trHeight w:val="31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9905118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>69,6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F853A6" w:rsidRPr="004B35CB"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0812180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1,0</w:t>
            </w:r>
          </w:p>
        </w:tc>
      </w:tr>
      <w:tr w:rsidR="00F853A6" w:rsidRPr="004B35CB">
        <w:trPr>
          <w:trHeight w:val="33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Прочии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закупки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0812180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484,5</w:t>
            </w:r>
          </w:p>
        </w:tc>
      </w:tr>
      <w:tr w:rsidR="00F853A6" w:rsidRPr="004B35CB">
        <w:trPr>
          <w:trHeight w:val="37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Содержание автомобильных дорог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0497950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>484,5</w:t>
            </w:r>
          </w:p>
        </w:tc>
      </w:tr>
      <w:tr w:rsidR="00F853A6" w:rsidRPr="004B35CB">
        <w:trPr>
          <w:trHeight w:val="16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lastRenderedPageBreak/>
              <w:t>Прочии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закупки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0497950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       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484,5</w:t>
            </w:r>
          </w:p>
        </w:tc>
      </w:tr>
      <w:tr w:rsidR="00F853A6" w:rsidRPr="004B35CB">
        <w:trPr>
          <w:trHeight w:val="25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179.208</w:t>
            </w:r>
          </w:p>
        </w:tc>
      </w:tr>
      <w:tr w:rsidR="00F853A6" w:rsidRPr="004B35CB">
        <w:trPr>
          <w:trHeight w:val="49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0816503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F853A6" w:rsidRPr="004B35CB">
        <w:trPr>
          <w:trHeight w:val="31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0816503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5,0</w:t>
            </w:r>
          </w:p>
        </w:tc>
      </w:tr>
      <w:tr w:rsidR="00F853A6" w:rsidRPr="004B35CB">
        <w:trPr>
          <w:trHeight w:val="349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174,208</w:t>
            </w:r>
          </w:p>
        </w:tc>
      </w:tr>
      <w:tr w:rsidR="00F853A6" w:rsidRPr="004B35CB">
        <w:trPr>
          <w:trHeight w:val="36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0816010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152,208</w:t>
            </w:r>
          </w:p>
        </w:tc>
      </w:tr>
      <w:tr w:rsidR="00F853A6" w:rsidRPr="004B35CB">
        <w:trPr>
          <w:trHeight w:val="69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Прочая закупка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0816010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152,208</w:t>
            </w:r>
          </w:p>
        </w:tc>
      </w:tr>
      <w:tr w:rsidR="00F853A6" w:rsidRPr="004B35CB">
        <w:trPr>
          <w:trHeight w:val="54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0816040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F853A6" w:rsidRPr="004B35CB">
        <w:trPr>
          <w:trHeight w:val="22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Прочая закупка 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35CB">
              <w:rPr>
                <w:rFonts w:ascii="Times New Roman" w:hAnsi="Times New Roman" w:cs="Times New Roman"/>
              </w:rPr>
              <w:t>работ, услуг для обеспечения государственных (муниципальных)</w:t>
            </w:r>
            <w:r w:rsidRPr="004B35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35CB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0816040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F853A6" w:rsidRPr="004B35CB">
        <w:trPr>
          <w:trHeight w:val="52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0816050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F853A6" w:rsidRPr="004B35CB">
        <w:trPr>
          <w:trHeight w:val="52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 xml:space="preserve">Прочая закупка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</w:t>
            </w:r>
            <w:r w:rsidRPr="004B35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B35CB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0816050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F853A6" w:rsidRPr="004B35CB">
        <w:trPr>
          <w:trHeight w:val="30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5,0</w:t>
            </w:r>
          </w:p>
        </w:tc>
      </w:tr>
      <w:tr w:rsidR="00F853A6" w:rsidRPr="004B35CB">
        <w:trPr>
          <w:trHeight w:val="33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5,0</w:t>
            </w:r>
          </w:p>
        </w:tc>
      </w:tr>
      <w:tr w:rsidR="00F853A6" w:rsidRPr="004B35CB">
        <w:trPr>
          <w:trHeight w:val="30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lastRenderedPageBreak/>
              <w:t>Культура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1085,0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0814400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F853A6" w:rsidRPr="004B35CB">
        <w:trPr>
          <w:trHeight w:val="33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35CB">
              <w:rPr>
                <w:rFonts w:ascii="Times New Roman" w:hAnsi="Times New Roman" w:cs="Times New Roman"/>
              </w:rPr>
              <w:t>Прочии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закупки </w:t>
            </w:r>
            <w:proofErr w:type="spellStart"/>
            <w:r w:rsidRPr="004B35CB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4B35CB">
              <w:rPr>
                <w:rFonts w:ascii="Times New Roman" w:hAnsi="Times New Roman" w:cs="Times New Roman"/>
              </w:rPr>
              <w:t>,р</w:t>
            </w:r>
            <w:proofErr w:type="gramEnd"/>
            <w:r w:rsidRPr="004B35CB">
              <w:rPr>
                <w:rFonts w:ascii="Times New Roman" w:hAnsi="Times New Roman" w:cs="Times New Roman"/>
              </w:rPr>
              <w:t>абот,услуг</w:t>
            </w:r>
            <w:proofErr w:type="spellEnd"/>
            <w:r w:rsidRPr="004B35CB">
              <w:rPr>
                <w:rFonts w:ascii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0814400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1065,0</w:t>
            </w:r>
          </w:p>
        </w:tc>
      </w:tr>
      <w:tr w:rsidR="00F853A6" w:rsidRPr="004B35CB">
        <w:trPr>
          <w:trHeight w:val="18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1065,0</w:t>
            </w:r>
          </w:p>
        </w:tc>
      </w:tr>
      <w:tr w:rsidR="00F853A6" w:rsidRPr="004B35CB">
        <w:trPr>
          <w:trHeight w:val="303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35CB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147,792</w:t>
            </w:r>
          </w:p>
        </w:tc>
      </w:tr>
      <w:tr w:rsidR="00F853A6" w:rsidRPr="004B35CB">
        <w:trPr>
          <w:trHeight w:val="33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147,792</w:t>
            </w:r>
          </w:p>
        </w:tc>
      </w:tr>
      <w:tr w:rsidR="00F853A6" w:rsidRPr="004B35CB">
        <w:trPr>
          <w:trHeight w:val="21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147,792</w:t>
            </w:r>
          </w:p>
        </w:tc>
      </w:tr>
      <w:tr w:rsidR="00F853A6" w:rsidRPr="004B35CB">
        <w:trPr>
          <w:trHeight w:val="16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 xml:space="preserve">          154,0</w:t>
            </w:r>
          </w:p>
        </w:tc>
      </w:tr>
      <w:tr w:rsidR="00F853A6" w:rsidRPr="004B35CB">
        <w:trPr>
          <w:trHeight w:val="28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 xml:space="preserve">          154,0</w:t>
            </w:r>
          </w:p>
        </w:tc>
      </w:tr>
      <w:tr w:rsidR="00F853A6" w:rsidRPr="004B35CB">
        <w:trPr>
          <w:trHeight w:val="390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Пособия, компенсации, меры социальной поддержки  по публичным нормативным обязательствам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0814910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>154,0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1</w:t>
            </w:r>
            <w:r w:rsidRPr="004B35CB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0</w:t>
            </w:r>
            <w:r w:rsidRPr="004B35CB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F853A6" w:rsidRPr="004B35CB">
        <w:trPr>
          <w:trHeight w:val="34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5CB">
              <w:rPr>
                <w:rFonts w:ascii="Times New Roman" w:hAnsi="Times New Roman" w:cs="Times New Roman"/>
              </w:rPr>
              <w:t>1</w:t>
            </w:r>
            <w:r w:rsidRPr="004B35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5CB">
              <w:rPr>
                <w:rFonts w:ascii="Times New Roman" w:hAnsi="Times New Roman" w:cs="Times New Roman"/>
              </w:rPr>
              <w:t>0</w:t>
            </w:r>
            <w:r w:rsidRPr="004B35C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>4</w:t>
            </w:r>
            <w:r w:rsidRPr="004B35CB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F853A6" w:rsidRPr="004B35CB">
        <w:trPr>
          <w:trHeight w:val="31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5CB">
              <w:rPr>
                <w:rFonts w:ascii="Times New Roman" w:hAnsi="Times New Roman" w:cs="Times New Roman"/>
              </w:rPr>
              <w:t>1</w:t>
            </w:r>
            <w:r w:rsidRPr="004B35C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35CB">
              <w:rPr>
                <w:rFonts w:ascii="Times New Roman" w:hAnsi="Times New Roman" w:cs="Times New Roman"/>
              </w:rPr>
              <w:t>0</w:t>
            </w:r>
            <w:r w:rsidRPr="004B35C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0815210</w:t>
            </w: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</w:rPr>
            </w:pPr>
            <w:r w:rsidRPr="004B35C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CB">
              <w:rPr>
                <w:rFonts w:ascii="Times New Roman" w:hAnsi="Times New Roman" w:cs="Times New Roman"/>
              </w:rPr>
              <w:t>40,0</w:t>
            </w:r>
          </w:p>
        </w:tc>
      </w:tr>
      <w:tr w:rsidR="00F853A6" w:rsidRPr="004B35CB">
        <w:trPr>
          <w:trHeight w:val="535"/>
        </w:trPr>
        <w:tc>
          <w:tcPr>
            <w:tcW w:w="6948" w:type="dxa"/>
          </w:tcPr>
          <w:p w:rsidR="00F853A6" w:rsidRPr="004B35CB" w:rsidRDefault="00F853A6" w:rsidP="0034596F">
            <w:pPr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56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F853A6" w:rsidRPr="004B35CB" w:rsidRDefault="00F853A6" w:rsidP="00345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5CB">
              <w:rPr>
                <w:rFonts w:ascii="Times New Roman" w:hAnsi="Times New Roman" w:cs="Times New Roman"/>
                <w:b/>
                <w:bCs/>
              </w:rPr>
              <w:t>3847,6</w:t>
            </w:r>
          </w:p>
        </w:tc>
      </w:tr>
    </w:tbl>
    <w:p w:rsidR="00F853A6" w:rsidRPr="004B35CB" w:rsidRDefault="00F853A6" w:rsidP="00DE2548">
      <w:pPr>
        <w:jc w:val="center"/>
        <w:rPr>
          <w:rFonts w:ascii="Times New Roman" w:hAnsi="Times New Roman" w:cs="Times New Roman"/>
        </w:rPr>
      </w:pPr>
    </w:p>
    <w:p w:rsidR="00F853A6" w:rsidRDefault="00F853A6" w:rsidP="008876E6">
      <w:pPr>
        <w:rPr>
          <w:lang w:eastAsia="en-US"/>
        </w:rPr>
        <w:sectPr w:rsidR="00F853A6" w:rsidSect="004B3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5924" w:rsidRPr="00E85924" w:rsidRDefault="00701109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E85924"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                                                                      </w:t>
      </w:r>
    </w:p>
    <w:p w:rsidR="00E85924" w:rsidRPr="00E85924" w:rsidRDefault="00E85924" w:rsidP="00E8592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Приложение №8</w:t>
      </w:r>
    </w:p>
    <w:p w:rsidR="00E85924" w:rsidRPr="00E85924" w:rsidRDefault="00E85924" w:rsidP="00E85924">
      <w:pPr>
        <w:jc w:val="right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 решению №</w:t>
      </w:r>
      <w:r>
        <w:rPr>
          <w:rFonts w:ascii="Times New Roman" w:hAnsi="Times New Roman" w:cs="Times New Roman"/>
        </w:rPr>
        <w:t>162</w:t>
      </w:r>
      <w:r w:rsidRPr="00E85924">
        <w:rPr>
          <w:rFonts w:ascii="Times New Roman" w:hAnsi="Times New Roman" w:cs="Times New Roman"/>
        </w:rPr>
        <w:t xml:space="preserve"> </w:t>
      </w:r>
    </w:p>
    <w:p w:rsidR="00E85924" w:rsidRPr="00E85924" w:rsidRDefault="00E85924" w:rsidP="00E85924">
      <w:pPr>
        <w:jc w:val="right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31510">
        <w:rPr>
          <w:rFonts w:ascii="Times New Roman" w:hAnsi="Times New Roman" w:cs="Times New Roman"/>
        </w:rPr>
        <w:t>30 сессии</w:t>
      </w:r>
      <w:r w:rsidRPr="00E85924">
        <w:rPr>
          <w:rFonts w:ascii="Times New Roman" w:hAnsi="Times New Roman" w:cs="Times New Roman"/>
        </w:rPr>
        <w:t xml:space="preserve"> Совета депутатов </w:t>
      </w:r>
    </w:p>
    <w:p w:rsidR="00E85924" w:rsidRPr="00E85924" w:rsidRDefault="00E85924" w:rsidP="00E85924">
      <w:pPr>
        <w:jc w:val="right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Pr="00E85924">
        <w:rPr>
          <w:rFonts w:ascii="Times New Roman" w:hAnsi="Times New Roman" w:cs="Times New Roman"/>
        </w:rPr>
        <w:t>Беленского</w:t>
      </w:r>
      <w:proofErr w:type="spellEnd"/>
      <w:r w:rsidRPr="00E85924">
        <w:rPr>
          <w:rFonts w:ascii="Times New Roman" w:hAnsi="Times New Roman" w:cs="Times New Roman"/>
        </w:rPr>
        <w:t xml:space="preserve"> сельсовета</w:t>
      </w:r>
      <w:r w:rsidRPr="00E85924">
        <w:rPr>
          <w:rFonts w:ascii="Times New Roman" w:hAnsi="Times New Roman" w:cs="Times New Roman"/>
        </w:rPr>
        <w:br/>
        <w:t>от 16.06.2015г</w:t>
      </w:r>
    </w:p>
    <w:p w:rsidR="00E85924" w:rsidRPr="00E85924" w:rsidRDefault="00E85924" w:rsidP="00E8592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>.</w:t>
      </w:r>
    </w:p>
    <w:p w:rsidR="00E85924" w:rsidRPr="00E85924" w:rsidRDefault="00E85924" w:rsidP="00E8592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85924" w:rsidRPr="00E85924" w:rsidRDefault="00E85924" w:rsidP="00E859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</w:t>
      </w:r>
    </w:p>
    <w:p w:rsidR="00E85924" w:rsidRPr="00E85924" w:rsidRDefault="00E85924" w:rsidP="00E859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5924" w:rsidRPr="00E85924" w:rsidRDefault="00E85924" w:rsidP="00E8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Доходы бюджета </w:t>
      </w:r>
      <w:proofErr w:type="spellStart"/>
      <w:r w:rsidRPr="00E85924">
        <w:rPr>
          <w:rFonts w:ascii="Times New Roman" w:hAnsi="Times New Roman" w:cs="Times New Roman"/>
        </w:rPr>
        <w:t>Беленского</w:t>
      </w:r>
      <w:proofErr w:type="spellEnd"/>
      <w:r w:rsidRPr="00E85924">
        <w:rPr>
          <w:rFonts w:ascii="Times New Roman" w:hAnsi="Times New Roman" w:cs="Times New Roman"/>
        </w:rPr>
        <w:t xml:space="preserve"> сельсовета</w:t>
      </w:r>
    </w:p>
    <w:p w:rsidR="00E85924" w:rsidRPr="00E85924" w:rsidRDefault="00E85924" w:rsidP="00E8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Карасукского района </w:t>
      </w:r>
      <w:proofErr w:type="gramStart"/>
      <w:r w:rsidRPr="00E85924">
        <w:rPr>
          <w:rFonts w:ascii="Times New Roman" w:hAnsi="Times New Roman" w:cs="Times New Roman"/>
        </w:rPr>
        <w:t>Новосибирской</w:t>
      </w:r>
      <w:proofErr w:type="gramEnd"/>
      <w:r w:rsidRPr="00E85924">
        <w:rPr>
          <w:rFonts w:ascii="Times New Roman" w:hAnsi="Times New Roman" w:cs="Times New Roman"/>
        </w:rPr>
        <w:t xml:space="preserve"> </w:t>
      </w:r>
      <w:proofErr w:type="spellStart"/>
      <w:r w:rsidRPr="00E85924">
        <w:rPr>
          <w:rFonts w:ascii="Times New Roman" w:hAnsi="Times New Roman" w:cs="Times New Roman"/>
        </w:rPr>
        <w:t>бласти</w:t>
      </w:r>
      <w:proofErr w:type="spellEnd"/>
    </w:p>
    <w:p w:rsidR="00E85924" w:rsidRPr="00E85924" w:rsidRDefault="00E85924" w:rsidP="00E859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E85924" w:rsidRPr="00E85924" w:rsidRDefault="00E85924" w:rsidP="00E859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5924" w:rsidRPr="00E85924" w:rsidRDefault="00E85924" w:rsidP="00E8592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859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Таблица №1</w:t>
      </w:r>
    </w:p>
    <w:p w:rsidR="00E85924" w:rsidRPr="00E85924" w:rsidRDefault="00E85924" w:rsidP="00E859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E85924" w:rsidRPr="00E85924" w:rsidTr="0034596F">
        <w:trPr>
          <w:trHeight w:val="480"/>
        </w:trPr>
        <w:tc>
          <w:tcPr>
            <w:tcW w:w="3240" w:type="dxa"/>
          </w:tcPr>
          <w:p w:rsidR="00E85924" w:rsidRPr="00E85924" w:rsidRDefault="00E85924" w:rsidP="0034596F">
            <w:pPr>
              <w:jc w:val="center"/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jc w:val="center"/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jc w:val="center"/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2015год</w:t>
            </w:r>
          </w:p>
        </w:tc>
      </w:tr>
      <w:tr w:rsidR="00E85924" w:rsidRPr="00E85924" w:rsidTr="0034596F">
        <w:trPr>
          <w:trHeight w:val="23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18210000000000000000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441,4</w:t>
            </w:r>
          </w:p>
        </w:tc>
      </w:tr>
      <w:tr w:rsidR="00E85924" w:rsidRPr="00E85924" w:rsidTr="0034596F">
        <w:trPr>
          <w:trHeight w:val="405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00311100000000000000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90,0</w:t>
            </w:r>
          </w:p>
        </w:tc>
      </w:tr>
      <w:tr w:rsidR="00E85924" w:rsidRPr="00E85924" w:rsidTr="0034596F">
        <w:trPr>
          <w:trHeight w:val="234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00311300000000000000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13,1</w:t>
            </w:r>
          </w:p>
        </w:tc>
      </w:tr>
      <w:tr w:rsidR="00E85924" w:rsidRPr="00E85924" w:rsidTr="0034596F">
        <w:trPr>
          <w:trHeight w:val="315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10010300000000000000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484,5</w:t>
            </w:r>
          </w:p>
        </w:tc>
      </w:tr>
      <w:tr w:rsidR="00E85924" w:rsidRPr="00E85924" w:rsidTr="0034596F">
        <w:trPr>
          <w:trHeight w:val="47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Итого собственных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1029,0</w:t>
            </w:r>
          </w:p>
        </w:tc>
      </w:tr>
      <w:tr w:rsidR="00E85924" w:rsidRPr="00E85924" w:rsidTr="0034596F">
        <w:trPr>
          <w:trHeight w:val="59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Безвозмездные поступления</w:t>
            </w:r>
          </w:p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00320000000000000000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2414,2</w:t>
            </w:r>
          </w:p>
        </w:tc>
      </w:tr>
      <w:tr w:rsidR="00E85924" w:rsidRPr="00E85924" w:rsidTr="0034596F">
        <w:trPr>
          <w:trHeight w:val="35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Дотация из фонда поддержки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00320201001100000151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2406,6</w:t>
            </w:r>
          </w:p>
        </w:tc>
      </w:tr>
      <w:tr w:rsidR="00E85924" w:rsidRPr="00E85924" w:rsidTr="0034596F">
        <w:trPr>
          <w:trHeight w:val="44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00320203015100000151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69,6</w:t>
            </w:r>
          </w:p>
        </w:tc>
      </w:tr>
      <w:tr w:rsidR="00E85924" w:rsidRPr="00E85924" w:rsidTr="0034596F">
        <w:trPr>
          <w:trHeight w:val="34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00320204014100000151</w:t>
            </w: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10,0</w:t>
            </w:r>
          </w:p>
        </w:tc>
      </w:tr>
      <w:tr w:rsidR="00E85924" w:rsidRPr="00E85924" w:rsidTr="0034596F">
        <w:trPr>
          <w:trHeight w:val="510"/>
        </w:trPr>
        <w:tc>
          <w:tcPr>
            <w:tcW w:w="324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0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85924" w:rsidRPr="00E85924" w:rsidRDefault="00E85924" w:rsidP="0034596F">
            <w:pPr>
              <w:rPr>
                <w:rFonts w:ascii="Times New Roman" w:hAnsi="Times New Roman" w:cs="Times New Roman"/>
              </w:rPr>
            </w:pPr>
            <w:r w:rsidRPr="00E85924">
              <w:rPr>
                <w:rFonts w:ascii="Times New Roman" w:hAnsi="Times New Roman" w:cs="Times New Roman"/>
              </w:rPr>
              <w:t>3435,6</w:t>
            </w:r>
          </w:p>
        </w:tc>
      </w:tr>
    </w:tbl>
    <w:p w:rsidR="00E85924" w:rsidRDefault="00E85924" w:rsidP="00E85924"/>
    <w:p w:rsidR="00E85924" w:rsidRDefault="00E85924" w:rsidP="00E85924"/>
    <w:p w:rsidR="00E85924" w:rsidRDefault="00E85924" w:rsidP="00E85924">
      <w:pPr>
        <w:pStyle w:val="a3"/>
        <w:rPr>
          <w:rFonts w:ascii="Times New Roman" w:hAnsi="Times New Roman"/>
          <w:b/>
          <w:sz w:val="22"/>
          <w:szCs w:val="22"/>
          <w:lang w:val="ru-RU"/>
        </w:rPr>
      </w:pPr>
    </w:p>
    <w:p w:rsidR="00E85924" w:rsidRDefault="00E85924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E85924" w:rsidRDefault="00E85924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701109" w:rsidRPr="00701109" w:rsidRDefault="00701109" w:rsidP="00701109">
      <w:pPr>
        <w:pStyle w:val="a3"/>
        <w:jc w:val="right"/>
        <w:rPr>
          <w:rFonts w:ascii="Times New Roman" w:hAnsi="Times New Roman"/>
          <w:bCs/>
          <w:sz w:val="22"/>
          <w:szCs w:val="22"/>
          <w:lang w:val="ru-RU" w:bidi="en-US"/>
        </w:rPr>
      </w:pP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                Приложение №10</w:t>
      </w:r>
    </w:p>
    <w:p w:rsidR="00701109" w:rsidRPr="00701109" w:rsidRDefault="00701109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к  решению № </w:t>
      </w:r>
      <w:r w:rsidR="00E85924">
        <w:rPr>
          <w:rFonts w:ascii="Times New Roman" w:hAnsi="Times New Roman"/>
          <w:b/>
          <w:sz w:val="22"/>
          <w:szCs w:val="22"/>
          <w:lang w:val="ru-RU"/>
        </w:rPr>
        <w:t>162</w:t>
      </w: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701109" w:rsidRPr="00701109" w:rsidRDefault="00701109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</w:t>
      </w:r>
      <w:r w:rsidR="00331510">
        <w:rPr>
          <w:rFonts w:ascii="Times New Roman" w:hAnsi="Times New Roman"/>
          <w:b/>
          <w:sz w:val="22"/>
          <w:szCs w:val="22"/>
          <w:lang w:val="ru-RU"/>
        </w:rPr>
        <w:t xml:space="preserve">30 сессии </w:t>
      </w: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  Совета депутатов</w:t>
      </w:r>
    </w:p>
    <w:p w:rsidR="00701109" w:rsidRPr="00701109" w:rsidRDefault="00701109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</w:t>
      </w:r>
      <w:proofErr w:type="spellStart"/>
      <w:r w:rsidRPr="00701109">
        <w:rPr>
          <w:rFonts w:ascii="Times New Roman" w:hAnsi="Times New Roman"/>
          <w:b/>
          <w:sz w:val="22"/>
          <w:szCs w:val="22"/>
          <w:lang w:val="ru-RU"/>
        </w:rPr>
        <w:t>Беленского</w:t>
      </w:r>
      <w:proofErr w:type="spellEnd"/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 сельсовет</w:t>
      </w:r>
    </w:p>
    <w:p w:rsidR="00701109" w:rsidRPr="00701109" w:rsidRDefault="00701109" w:rsidP="00701109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701109">
        <w:rPr>
          <w:rFonts w:ascii="Times New Roman" w:hAnsi="Times New Roman"/>
          <w:b/>
          <w:sz w:val="22"/>
          <w:szCs w:val="22"/>
          <w:lang w:val="ru-RU"/>
        </w:rPr>
        <w:t xml:space="preserve">от 16.06.2015г                                           </w:t>
      </w:r>
    </w:p>
    <w:p w:rsidR="00701109" w:rsidRPr="00701109" w:rsidRDefault="00701109" w:rsidP="00701109">
      <w:pPr>
        <w:pStyle w:val="a3"/>
        <w:jc w:val="right"/>
        <w:rPr>
          <w:lang w:val="ru-RU"/>
        </w:rPr>
      </w:pPr>
    </w:p>
    <w:p w:rsidR="00701109" w:rsidRDefault="00701109" w:rsidP="00701109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701109" w:rsidRDefault="00701109" w:rsidP="00701109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 на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sz w:val="28"/>
          <w:szCs w:val="28"/>
        </w:rPr>
        <w:t xml:space="preserve"> и плановый период 2016-2017 гг.</w:t>
      </w:r>
    </w:p>
    <w:p w:rsidR="00701109" w:rsidRDefault="00701109" w:rsidP="00701109">
      <w:pPr>
        <w:spacing w:after="0"/>
        <w:jc w:val="center"/>
        <w:outlineLvl w:val="0"/>
        <w:rPr>
          <w:rFonts w:ascii="Times New Roman" w:hAnsi="Times New Roman"/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4680"/>
        <w:gridCol w:w="1140"/>
        <w:gridCol w:w="1020"/>
        <w:gridCol w:w="1080"/>
        <w:gridCol w:w="236"/>
      </w:tblGrid>
      <w:tr w:rsidR="00701109" w:rsidTr="0034596F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 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spacing w:after="0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 xml:space="preserve">Сумма </w:t>
            </w:r>
          </w:p>
          <w:p w:rsidR="00701109" w:rsidRDefault="00701109" w:rsidP="0034596F">
            <w:pPr>
              <w:spacing w:after="0"/>
              <w:jc w:val="center"/>
              <w:rPr>
                <w:rFonts w:ascii="Times New Roman" w:hAnsi="Times New Roman"/>
                <w:b/>
                <w:lang w:val="en-US" w:eastAsia="en-US" w:bidi="en-US"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109" w:rsidRDefault="00701109" w:rsidP="0034596F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  <w:p w:rsidR="00701109" w:rsidRDefault="00701109" w:rsidP="003459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01109" w:rsidTr="0034596F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b/>
                <w:lang w:val="en-US" w:eastAsia="en-US" w:bidi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b/>
                <w:lang w:eastAsia="en-US"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jc w:val="center"/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5г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jc w:val="center"/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jc w:val="center"/>
              <w:rPr>
                <w:rFonts w:ascii="Times New Roman" w:hAnsi="Times New Roman"/>
                <w:b/>
              </w:rPr>
            </w:pPr>
            <w:r w:rsidRPr="00E24319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7г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01109" w:rsidTr="0034596F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0000 000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01109" w:rsidTr="0034596F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3435,6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3192,6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45672C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E2431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-3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  <w:t>269,3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01109" w:rsidTr="0034596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3435,6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45672C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-31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92,6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-3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269,3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01109" w:rsidTr="0034596F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01 05 02 01 10 0000 600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45672C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92,6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45672C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3269,3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701109" w:rsidTr="0034596F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Default="00701109" w:rsidP="0034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45672C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45672C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92,6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09" w:rsidRPr="00E24319" w:rsidRDefault="00701109" w:rsidP="003459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E2431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269,3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1109" w:rsidRDefault="00701109" w:rsidP="00345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</w:tbl>
    <w:p w:rsidR="00701109" w:rsidRDefault="00701109" w:rsidP="00701109">
      <w:r>
        <w:t xml:space="preserve">               </w:t>
      </w:r>
    </w:p>
    <w:p w:rsidR="00F853A6" w:rsidRPr="007D35CC" w:rsidRDefault="00F853A6" w:rsidP="008876E6">
      <w:pPr>
        <w:rPr>
          <w:lang w:eastAsia="en-US"/>
        </w:rPr>
      </w:pPr>
    </w:p>
    <w:p w:rsidR="00F853A6" w:rsidRPr="007D35CC" w:rsidRDefault="00F853A6" w:rsidP="008876E6">
      <w:pPr>
        <w:rPr>
          <w:lang w:eastAsia="en-US"/>
        </w:rPr>
      </w:pPr>
    </w:p>
    <w:p w:rsidR="00F853A6" w:rsidRDefault="00F853A6" w:rsidP="008876E6">
      <w:pPr>
        <w:rPr>
          <w:lang w:eastAsia="en-US"/>
        </w:rPr>
      </w:pPr>
    </w:p>
    <w:p w:rsidR="00F853A6" w:rsidRDefault="00F853A6" w:rsidP="008876E6">
      <w:pPr>
        <w:rPr>
          <w:lang w:eastAsia="en-US"/>
        </w:rPr>
      </w:pPr>
    </w:p>
    <w:p w:rsidR="00F853A6" w:rsidRDefault="00F853A6" w:rsidP="008876E6">
      <w:pPr>
        <w:rPr>
          <w:lang w:eastAsia="en-US"/>
        </w:rPr>
      </w:pPr>
    </w:p>
    <w:p w:rsidR="003B6FAB" w:rsidRDefault="003B6FAB" w:rsidP="008876E6">
      <w:pPr>
        <w:rPr>
          <w:lang w:eastAsia="en-US"/>
        </w:rPr>
      </w:pPr>
    </w:p>
    <w:p w:rsidR="003B6FAB" w:rsidRDefault="003B6FAB" w:rsidP="008876E6">
      <w:pPr>
        <w:rPr>
          <w:lang w:eastAsia="en-US"/>
        </w:rPr>
      </w:pPr>
    </w:p>
    <w:p w:rsidR="003B6FAB" w:rsidRDefault="003B6FAB" w:rsidP="008876E6">
      <w:pPr>
        <w:rPr>
          <w:lang w:eastAsia="en-US"/>
        </w:rPr>
      </w:pPr>
    </w:p>
    <w:p w:rsidR="00DA79C7" w:rsidRDefault="00DA79C7" w:rsidP="008876E6">
      <w:pPr>
        <w:rPr>
          <w:lang w:eastAsia="en-US"/>
        </w:rPr>
      </w:pPr>
    </w:p>
    <w:p w:rsidR="00DA79C7" w:rsidRDefault="00DA79C7" w:rsidP="00DA79C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DA79C7">
        <w:rPr>
          <w:rFonts w:ascii="Times New Roman" w:hAnsi="Times New Roman" w:cs="Times New Roman"/>
          <w:b/>
          <w:bCs/>
        </w:rPr>
        <w:t>ПРОКУРОР РАЗЪЯСНЯЕТ</w:t>
      </w:r>
    </w:p>
    <w:p w:rsidR="00DA79C7" w:rsidRPr="00DA79C7" w:rsidRDefault="00DA79C7" w:rsidP="00DA79C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</w:p>
    <w:p w:rsidR="00DA79C7" w:rsidRPr="00DA79C7" w:rsidRDefault="00DA79C7" w:rsidP="00DA79C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DA79C7">
        <w:rPr>
          <w:rFonts w:ascii="Times New Roman" w:hAnsi="Times New Roman" w:cs="Times New Roman"/>
          <w:b/>
          <w:bCs/>
        </w:rPr>
        <w:t>О правилах пожарной безопасности в лесах</w:t>
      </w:r>
    </w:p>
    <w:p w:rsidR="00DA79C7" w:rsidRPr="00DA79C7" w:rsidRDefault="00DA79C7" w:rsidP="00DA79C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Ежегодно на территории Новосибирской области происходят несколько сотен лесных пожаров, которыми уничтожаются десятки тысяч гектаров лесных насаждений, причиняется многомиллионный ущерб лесному хозяйству.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</w:rPr>
      </w:pPr>
      <w:r w:rsidRPr="00DA79C7">
        <w:rPr>
          <w:rFonts w:ascii="Times New Roman" w:hAnsi="Times New Roman" w:cs="Times New Roman"/>
        </w:rPr>
        <w:t xml:space="preserve">          Так, в течение пожароопасного сезона 2014 года </w:t>
      </w:r>
      <w:r w:rsidRPr="00DA79C7">
        <w:rPr>
          <w:rFonts w:ascii="Times New Roman" w:eastAsia="Calibri" w:hAnsi="Times New Roman" w:cs="Times New Roman"/>
        </w:rPr>
        <w:t>на</w:t>
      </w:r>
      <w:r w:rsidRPr="00DA79C7">
        <w:rPr>
          <w:rFonts w:ascii="Times New Roman" w:eastAsia="Calibri" w:hAnsi="Times New Roman" w:cs="Times New Roman"/>
          <w:bCs/>
        </w:rPr>
        <w:t xml:space="preserve"> территории Карасукского района было зафиксировано  19  неконтролируемых возгораний сухой травы, 4 внеплановых сжигания стерни на полях, что стало причиной возникновения 2-х лесных пожаров на общей площади 18,3 га.</w:t>
      </w:r>
      <w:r w:rsidRPr="00DA79C7">
        <w:rPr>
          <w:rFonts w:ascii="Times New Roman" w:hAnsi="Times New Roman" w:cs="Times New Roman"/>
          <w:bCs/>
        </w:rPr>
        <w:t xml:space="preserve"> 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  <w:bCs/>
        </w:rPr>
        <w:t xml:space="preserve">          В истекшем периоде 2014 года зарегистрирован 1 лесной пожар на площади 7 га. Ущерб от лесного пожара составил более 3 млн. рублей.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Анализ причин возникновения лесных пожаров свидетельствует о том, что значительное число пожаров происходят в результате нарушения населением правил пожарной безопасности в лесах.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Статьей 11 Лесного кодекса Российской Федерации, пунктом 36 Правил пожарной безопасности в лесах, утвержденных постановлением Правительства Российской Федерации от 30.06.2007 № 417 (далее – Правила пожарной безопасности), на граждан при пребывании в лесах возложена обязанность по соблюдению специальных требований.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В частности,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DA79C7" w:rsidRPr="00DA79C7" w:rsidRDefault="00DA79C7" w:rsidP="00DA79C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– разведение костров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В иных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 – бросать горящие спички, окурки и горячую золу из курительных трубок, стекло (стеклянные бутылки, банки и др.);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 – употреблять при охоте пыжи из горючих или тлеющих материалов;</w:t>
      </w:r>
    </w:p>
    <w:p w:rsidR="00DA79C7" w:rsidRPr="00DA79C7" w:rsidRDefault="00DA79C7" w:rsidP="00DA79C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 –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 –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– выполнять работы с открытым огнем на торфяниках.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 Кроме того, Правилами пожарной безопасности запрещается засорение леса бытовыми, строительными, промышленными и иными отходами и мусором.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Сжигание мусора, вывозимого из населенных пунктов, в период пожароопасного сезона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Категорически 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</w:t>
      </w:r>
    </w:p>
    <w:p w:rsidR="00DA79C7" w:rsidRPr="00DA79C7" w:rsidRDefault="00DA79C7" w:rsidP="00DA79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79C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Несоблюдение Правил пожарной безопасности в лесах влечет </w:t>
      </w:r>
      <w:r w:rsidRPr="00DA79C7">
        <w:rPr>
          <w:rFonts w:ascii="Times New Roman" w:hAnsi="Times New Roman" w:cs="Times New Roman"/>
          <w:sz w:val="22"/>
          <w:szCs w:val="22"/>
        </w:rPr>
        <w:t xml:space="preserve">наложение административного штрафа на граждан в размере от одной </w:t>
      </w:r>
      <w:proofErr w:type="gramStart"/>
      <w:r w:rsidRPr="00DA79C7">
        <w:rPr>
          <w:rFonts w:ascii="Times New Roman" w:hAnsi="Times New Roman" w:cs="Times New Roman"/>
          <w:sz w:val="22"/>
          <w:szCs w:val="22"/>
        </w:rPr>
        <w:t>тысячи пятисот</w:t>
      </w:r>
      <w:proofErr w:type="gramEnd"/>
      <w:r w:rsidRPr="00DA79C7">
        <w:rPr>
          <w:rFonts w:ascii="Times New Roman" w:hAnsi="Times New Roman" w:cs="Times New Roman"/>
          <w:sz w:val="22"/>
          <w:szCs w:val="22"/>
        </w:rPr>
        <w:t xml:space="preserve">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DA79C7" w:rsidRPr="00DA79C7" w:rsidRDefault="00DA79C7" w:rsidP="00DA79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79C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proofErr w:type="gramStart"/>
      <w:r w:rsidRPr="00DA79C7">
        <w:rPr>
          <w:rFonts w:ascii="Times New Roman" w:eastAsia="Times New Roman" w:hAnsi="Times New Roman" w:cs="Times New Roman"/>
          <w:sz w:val="22"/>
          <w:szCs w:val="22"/>
          <w:lang w:eastAsia="ru-RU"/>
        </w:rPr>
        <w:t>За уничтожение или повреждение лесных насаждений</w:t>
      </w:r>
      <w:r w:rsidRPr="00DA79C7">
        <w:rPr>
          <w:rFonts w:ascii="Times New Roman" w:hAnsi="Times New Roman" w:cs="Times New Roman"/>
          <w:sz w:val="22"/>
          <w:szCs w:val="22"/>
        </w:rPr>
        <w:t xml:space="preserve"> и иных насаждений в результате </w:t>
      </w:r>
      <w:hyperlink r:id="rId6" w:history="1">
        <w:r w:rsidRPr="00DA79C7">
          <w:rPr>
            <w:rFonts w:ascii="Times New Roman" w:hAnsi="Times New Roman" w:cs="Times New Roman"/>
            <w:sz w:val="22"/>
            <w:szCs w:val="22"/>
          </w:rPr>
          <w:t>неосторожного обращения</w:t>
        </w:r>
      </w:hyperlink>
      <w:r w:rsidRPr="00DA79C7">
        <w:rPr>
          <w:rFonts w:ascii="Times New Roman" w:hAnsi="Times New Roman" w:cs="Times New Roman"/>
          <w:sz w:val="22"/>
          <w:szCs w:val="22"/>
        </w:rPr>
        <w:t xml:space="preserve"> с огнем или иными источниками повышенной опасности </w:t>
      </w:r>
      <w:r w:rsidRPr="00DA79C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статьей 261 УК РФ предусмотрена ответственность в виде </w:t>
      </w:r>
      <w:r w:rsidRPr="00DA79C7">
        <w:rPr>
          <w:rFonts w:ascii="Times New Roman" w:hAnsi="Times New Roman" w:cs="Times New Roman"/>
          <w:sz w:val="22"/>
          <w:szCs w:val="22"/>
        </w:rPr>
        <w:t xml:space="preserve">штрафа в размере от двухсот тысяч до четырехсот </w:t>
      </w:r>
      <w:r w:rsidRPr="00DA79C7">
        <w:rPr>
          <w:rFonts w:ascii="Times New Roman" w:hAnsi="Times New Roman" w:cs="Times New Roman"/>
          <w:sz w:val="22"/>
          <w:szCs w:val="22"/>
        </w:rPr>
        <w:lastRenderedPageBreak/>
        <w:t>тысяч рублей или в размере заработной платы или иного дохода осужденного за период от одного года до двух лет, либо обязательными работами на срок</w:t>
      </w:r>
      <w:proofErr w:type="gramEnd"/>
      <w:r w:rsidRPr="00DA79C7">
        <w:rPr>
          <w:rFonts w:ascii="Times New Roman" w:hAnsi="Times New Roman" w:cs="Times New Roman"/>
          <w:sz w:val="22"/>
          <w:szCs w:val="22"/>
        </w:rPr>
        <w:t xml:space="preserve"> до четырехсот восьмидесяти часов, либо исправительными работами на срок до двух лет, либо принудительными работами на срок до трех лет, либо лишением свободы на тот же срок.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Более того, федеральное законодательство позволяет уполномоченным органам взыскивать с виновных лиц денежные средства в счет компенсации причиненного ими ущерба в результате несоблюдения Правил пожарной безопасности.</w:t>
      </w:r>
    </w:p>
    <w:p w:rsidR="00DA79C7" w:rsidRPr="00DA79C7" w:rsidRDefault="00DA79C7" w:rsidP="00DA79C7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          Не стоит забывать о том, что несоблюдение противопожарных требований пребывания в лесах, повлекшее возникновение пожара, не только причиняет существенный вред лесным культурам и в целом окружающей среде, но и зачастую непосредственно ставит под угрозу жизнь и здоровье людей, включая целые населенные пункты, может повлечь тяжкие и необратимые последствия.</w:t>
      </w:r>
    </w:p>
    <w:p w:rsidR="00DA79C7" w:rsidRPr="00DA79C7" w:rsidRDefault="00DA79C7" w:rsidP="00DA79C7">
      <w:pPr>
        <w:spacing w:line="240" w:lineRule="auto"/>
        <w:ind w:right="-2"/>
        <w:rPr>
          <w:rFonts w:ascii="Times New Roman" w:hAnsi="Times New Roman" w:cs="Times New Roman"/>
        </w:rPr>
      </w:pPr>
    </w:p>
    <w:p w:rsidR="00DA79C7" w:rsidRPr="00DA79C7" w:rsidRDefault="00DA79C7" w:rsidP="00DA79C7">
      <w:pPr>
        <w:spacing w:after="0" w:line="240" w:lineRule="exact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>Помощник прокурора</w:t>
      </w:r>
    </w:p>
    <w:p w:rsidR="00DA79C7" w:rsidRPr="00DA79C7" w:rsidRDefault="00DA79C7" w:rsidP="00DA79C7">
      <w:pPr>
        <w:spacing w:after="0" w:line="240" w:lineRule="exact"/>
        <w:rPr>
          <w:rFonts w:ascii="Times New Roman" w:hAnsi="Times New Roman" w:cs="Times New Roman"/>
        </w:rPr>
      </w:pPr>
      <w:r w:rsidRPr="00DA79C7">
        <w:rPr>
          <w:rFonts w:ascii="Times New Roman" w:hAnsi="Times New Roman" w:cs="Times New Roman"/>
        </w:rPr>
        <w:t xml:space="preserve">Карасукского района                                                                           А.Ю. </w:t>
      </w:r>
      <w:proofErr w:type="spellStart"/>
      <w:r w:rsidRPr="00DA79C7">
        <w:rPr>
          <w:rFonts w:ascii="Times New Roman" w:hAnsi="Times New Roman" w:cs="Times New Roman"/>
        </w:rPr>
        <w:t>Дроздецкий</w:t>
      </w:r>
      <w:proofErr w:type="spellEnd"/>
    </w:p>
    <w:p w:rsidR="003B6FAB" w:rsidRPr="00DA79C7" w:rsidRDefault="003B6FAB" w:rsidP="008876E6">
      <w:pPr>
        <w:rPr>
          <w:rFonts w:ascii="Times New Roman" w:hAnsi="Times New Roman" w:cs="Times New Roman"/>
          <w:lang w:eastAsia="en-US"/>
        </w:rPr>
      </w:pPr>
    </w:p>
    <w:p w:rsidR="003B6FAB" w:rsidRPr="00DA79C7" w:rsidRDefault="003B6FAB" w:rsidP="008876E6">
      <w:pPr>
        <w:rPr>
          <w:rFonts w:ascii="Times New Roman" w:hAnsi="Times New Roman" w:cs="Times New Roman"/>
          <w:lang w:eastAsia="en-US"/>
        </w:rPr>
      </w:pPr>
    </w:p>
    <w:p w:rsidR="003B6FAB" w:rsidRPr="00DA79C7" w:rsidRDefault="003B6FAB" w:rsidP="003B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A79C7">
        <w:rPr>
          <w:rFonts w:ascii="Times New Roman" w:hAnsi="Times New Roman" w:cs="Times New Roman"/>
          <w:b/>
          <w:color w:val="000000"/>
        </w:rPr>
        <w:t xml:space="preserve">ПРОКУРОР РАЗЪЯСНЯЕТ </w:t>
      </w:r>
    </w:p>
    <w:p w:rsidR="003B6FAB" w:rsidRPr="00DA79C7" w:rsidRDefault="003B6FAB" w:rsidP="003B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Президентом РФ подписан Федеральный закон РФ от 08.06.2015 №143-ФЗ, которым  внесены изменения в части ответственности за нарушение ПДД и процедуры эвакуации машины.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Во-первых, уточнена процедура задержания транспортного средства. Речь идет о перемещении автомобиля эвакуатором на </w:t>
      </w:r>
      <w:proofErr w:type="spellStart"/>
      <w:r w:rsidRPr="003B6FAB">
        <w:rPr>
          <w:rFonts w:ascii="Times New Roman" w:hAnsi="Times New Roman" w:cs="Times New Roman"/>
          <w:color w:val="000000"/>
        </w:rPr>
        <w:t>спецстоянку</w:t>
      </w:r>
      <w:proofErr w:type="spellEnd"/>
      <w:r w:rsidRPr="003B6FAB">
        <w:rPr>
          <w:rFonts w:ascii="Times New Roman" w:hAnsi="Times New Roman" w:cs="Times New Roman"/>
          <w:color w:val="000000"/>
        </w:rPr>
        <w:t xml:space="preserve"> при нарушениях правил эксплуатации, использования транспортного средства и управления им. Согласно поправкам эта процедура прекращается непосредственно на месте задержания в присутствии лица, которое может управлять данным транспортным средством в соответствии с ПДД, если причина задержания устранена до начала движения эвакуатора.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Предусматривается обязанность должностных лиц, составивших протокол о задержании, присутствовать на месте задержания машины до начала движения эвакуатора.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ind w:firstLine="220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Для предупреждения автомобилистов о возможной эвакуации дорожные знаки, запрещающие остановку или стоянку транспортных средств, должны снабжаться дополнительной табличкой с указанием, что в зоне действия данных дорожных знаков производится задержание транспортного средства.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Не применяется эвакуация машины, если водитель управлял автомобилем, не имея при себе прав.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За нарушение порядка задержания транспортного средства вводится </w:t>
      </w:r>
    </w:p>
    <w:p w:rsidR="003B6FAB" w:rsidRPr="003B6FAB" w:rsidRDefault="003B6FAB" w:rsidP="003B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>административная ответственность.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ind w:firstLine="220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Во-вторых, предусмотрено предварительное информирование граждан об изменении схемы организации дорожного движения и причинах такого решения. Граждан должны заранее оповещать об установке дорожного знака или нанесении разметки, запрещающих въезд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В-третьих, уточняются условия привлечения к административной ответственности за управление транспортным средством без необходимых документов. В случае временного ввоза транспортного средства при себе необходимо иметь регистрационные документы на машину с соответствующими отметками таможенных органов.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Вводится административная ответственность за незаконную установку на транспортном средстве опознавательного знака "Инвалид" и управление таким автомобилем.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Усиливается ответственность за нарушение правил остановки или стоянки транспортных средств в местах, отведенных для остановки или стоянки транспортных средств инвалидов. За это введены фиксированный штраф в размере 5 тысяч рублей (ранее штраф могли назначить в размере от 3 тысяч до 5 тысяч рублей) и эвакуация машины.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t xml:space="preserve">         Кроме того, предусматривается административный штраф за управление мопедом без мотошлема или в </w:t>
      </w:r>
      <w:proofErr w:type="spellStart"/>
      <w:r w:rsidRPr="003B6FAB">
        <w:rPr>
          <w:rFonts w:ascii="Times New Roman" w:hAnsi="Times New Roman" w:cs="Times New Roman"/>
          <w:color w:val="000000"/>
        </w:rPr>
        <w:t>незастегнутом</w:t>
      </w:r>
      <w:proofErr w:type="spellEnd"/>
      <w:r w:rsidRPr="003B6FAB">
        <w:rPr>
          <w:rFonts w:ascii="Times New Roman" w:hAnsi="Times New Roman" w:cs="Times New Roman"/>
          <w:color w:val="000000"/>
        </w:rPr>
        <w:t xml:space="preserve"> мотошлеме.</w:t>
      </w:r>
    </w:p>
    <w:p w:rsidR="003B6FAB" w:rsidRPr="003B6FAB" w:rsidRDefault="003B6FAB" w:rsidP="003B6F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6FAB">
        <w:rPr>
          <w:rFonts w:ascii="Times New Roman" w:hAnsi="Times New Roman" w:cs="Times New Roman"/>
          <w:color w:val="000000"/>
        </w:rPr>
        <w:lastRenderedPageBreak/>
        <w:t xml:space="preserve">         Данный закон вступает в силу 19.06.2015, за исключением абзаца второго подпункта "а" пункта 8 статьи 1 Федерального закона РФ, который вступает в силу 08.08.2015.</w:t>
      </w:r>
    </w:p>
    <w:p w:rsidR="003B6FAB" w:rsidRPr="003B6FAB" w:rsidRDefault="003B6FAB" w:rsidP="003B6FAB">
      <w:pPr>
        <w:spacing w:after="0" w:line="240" w:lineRule="auto"/>
        <w:rPr>
          <w:rFonts w:ascii="Times New Roman" w:hAnsi="Times New Roman" w:cs="Times New Roman"/>
        </w:rPr>
      </w:pPr>
    </w:p>
    <w:p w:rsidR="003B6FAB" w:rsidRPr="003B6FAB" w:rsidRDefault="003B6FAB" w:rsidP="003B6FAB">
      <w:pPr>
        <w:spacing w:after="0" w:line="240" w:lineRule="auto"/>
        <w:rPr>
          <w:rFonts w:ascii="Times New Roman" w:hAnsi="Times New Roman" w:cs="Times New Roman"/>
        </w:rPr>
      </w:pPr>
      <w:r w:rsidRPr="003B6FAB">
        <w:rPr>
          <w:rFonts w:ascii="Times New Roman" w:hAnsi="Times New Roman" w:cs="Times New Roman"/>
        </w:rPr>
        <w:t>Помощник прокурора</w:t>
      </w:r>
    </w:p>
    <w:p w:rsidR="003B6FAB" w:rsidRPr="003B6FAB" w:rsidRDefault="003B6FAB" w:rsidP="003B6FAB">
      <w:pPr>
        <w:rPr>
          <w:lang w:eastAsia="en-US"/>
        </w:rPr>
      </w:pPr>
      <w:r w:rsidRPr="003B6FAB">
        <w:rPr>
          <w:rFonts w:ascii="Times New Roman" w:hAnsi="Times New Roman" w:cs="Times New Roman"/>
        </w:rPr>
        <w:t xml:space="preserve">Карасукского района                                                                                А. </w:t>
      </w:r>
      <w:proofErr w:type="spellStart"/>
      <w:r w:rsidRPr="003B6FAB">
        <w:rPr>
          <w:rFonts w:ascii="Times New Roman" w:hAnsi="Times New Roman" w:cs="Times New Roman"/>
        </w:rPr>
        <w:t>Дроздецкий</w:t>
      </w:r>
      <w:proofErr w:type="spellEnd"/>
    </w:p>
    <w:p w:rsidR="003B6FAB" w:rsidRPr="003B6FAB" w:rsidRDefault="003B6FAB" w:rsidP="008876E6">
      <w:pPr>
        <w:rPr>
          <w:lang w:eastAsia="en-US"/>
        </w:rPr>
      </w:pPr>
    </w:p>
    <w:p w:rsidR="003B6FAB" w:rsidRPr="003B6FAB" w:rsidRDefault="003B6FAB" w:rsidP="008876E6">
      <w:pPr>
        <w:rPr>
          <w:rFonts w:ascii="Times New Roman" w:hAnsi="Times New Roman" w:cs="Times New Roman"/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3B6FAB" w:rsidRDefault="00F853A6" w:rsidP="008876E6">
      <w:pPr>
        <w:rPr>
          <w:lang w:eastAsia="en-US"/>
        </w:rPr>
      </w:pPr>
    </w:p>
    <w:p w:rsidR="00F853A6" w:rsidRPr="008876E6" w:rsidRDefault="00F853A6" w:rsidP="008876E6">
      <w:pPr>
        <w:rPr>
          <w:lang w:eastAsia="en-US"/>
        </w:rPr>
      </w:pPr>
    </w:p>
    <w:p w:rsidR="00F853A6" w:rsidRDefault="00F853A6" w:rsidP="008876E6">
      <w:pPr>
        <w:tabs>
          <w:tab w:val="center" w:pos="5529"/>
          <w:tab w:val="left" w:pos="8444"/>
        </w:tabs>
        <w:ind w:firstLine="708"/>
        <w:rPr>
          <w:b/>
          <w:bCs/>
        </w:rPr>
      </w:pPr>
      <w:r>
        <w:rPr>
          <w:b/>
          <w:bCs/>
        </w:rPr>
        <w:t>**************************************************************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6"/>
        <w:gridCol w:w="3608"/>
        <w:gridCol w:w="3067"/>
      </w:tblGrid>
      <w:tr w:rsidR="00F853A6" w:rsidRPr="007039D4">
        <w:trPr>
          <w:trHeight w:val="1884"/>
        </w:trPr>
        <w:tc>
          <w:tcPr>
            <w:tcW w:w="2706" w:type="dxa"/>
          </w:tcPr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Редакционный совет: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              Гладков  С.А.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7039D4">
              <w:rPr>
                <w:rFonts w:ascii="Times New Roman" w:hAnsi="Times New Roman" w:cs="Times New Roman"/>
              </w:rPr>
              <w:t>Бурч</w:t>
            </w:r>
            <w:proofErr w:type="spellEnd"/>
            <w:r w:rsidRPr="007039D4">
              <w:rPr>
                <w:rFonts w:ascii="Times New Roman" w:hAnsi="Times New Roman" w:cs="Times New Roman"/>
              </w:rPr>
              <w:t xml:space="preserve">  В.Ф.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              Баган Л.А.</w:t>
            </w:r>
          </w:p>
        </w:tc>
        <w:tc>
          <w:tcPr>
            <w:tcW w:w="3608" w:type="dxa"/>
          </w:tcPr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Адрес: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Карасукский район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с</w:t>
            </w:r>
            <w:proofErr w:type="gramStart"/>
            <w:r w:rsidRPr="007039D4">
              <w:rPr>
                <w:rFonts w:ascii="Times New Roman" w:hAnsi="Times New Roman" w:cs="Times New Roman"/>
              </w:rPr>
              <w:t>.Б</w:t>
            </w:r>
            <w:proofErr w:type="gramEnd"/>
            <w:r w:rsidRPr="007039D4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</w:tcPr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Газета отпечатана                                                                                                      18.06.2015г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7039D4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F853A6" w:rsidRPr="007039D4" w:rsidRDefault="00F853A6" w:rsidP="00637B4B">
            <w:pPr>
              <w:rPr>
                <w:rFonts w:ascii="Times New Roman" w:hAnsi="Times New Roman" w:cs="Times New Roman"/>
              </w:rPr>
            </w:pPr>
            <w:r w:rsidRPr="007039D4">
              <w:rPr>
                <w:rFonts w:ascii="Times New Roman" w:hAnsi="Times New Roman" w:cs="Times New Roman"/>
              </w:rPr>
              <w:t>сельсовета.     Тираж   15экз.</w:t>
            </w:r>
          </w:p>
        </w:tc>
      </w:tr>
    </w:tbl>
    <w:p w:rsidR="00F853A6" w:rsidRPr="00DC4488" w:rsidRDefault="00F853A6" w:rsidP="008876E6"/>
    <w:p w:rsidR="00F853A6" w:rsidRDefault="00F853A6"/>
    <w:sectPr w:rsidR="00F853A6" w:rsidSect="004B3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6E6"/>
    <w:rsid w:val="0001388A"/>
    <w:rsid w:val="00081C33"/>
    <w:rsid w:val="000D33ED"/>
    <w:rsid w:val="00193BBB"/>
    <w:rsid w:val="001F1FD1"/>
    <w:rsid w:val="00206AA0"/>
    <w:rsid w:val="002A5D15"/>
    <w:rsid w:val="00331510"/>
    <w:rsid w:val="0034596F"/>
    <w:rsid w:val="003B6FAB"/>
    <w:rsid w:val="004A6D4E"/>
    <w:rsid w:val="004B35CB"/>
    <w:rsid w:val="00527738"/>
    <w:rsid w:val="0055483A"/>
    <w:rsid w:val="0057744D"/>
    <w:rsid w:val="005913A7"/>
    <w:rsid w:val="0059332F"/>
    <w:rsid w:val="006031F8"/>
    <w:rsid w:val="00637B4B"/>
    <w:rsid w:val="00654501"/>
    <w:rsid w:val="00665AAA"/>
    <w:rsid w:val="006B73D4"/>
    <w:rsid w:val="00701109"/>
    <w:rsid w:val="007039D4"/>
    <w:rsid w:val="00786B57"/>
    <w:rsid w:val="007A3B6C"/>
    <w:rsid w:val="007D35CC"/>
    <w:rsid w:val="008876E6"/>
    <w:rsid w:val="009775BA"/>
    <w:rsid w:val="00B10AD1"/>
    <w:rsid w:val="00B24F02"/>
    <w:rsid w:val="00B720C5"/>
    <w:rsid w:val="00C15C6D"/>
    <w:rsid w:val="00C63675"/>
    <w:rsid w:val="00D8202F"/>
    <w:rsid w:val="00D86FF1"/>
    <w:rsid w:val="00DA79C7"/>
    <w:rsid w:val="00DC4488"/>
    <w:rsid w:val="00DE2548"/>
    <w:rsid w:val="00E8034A"/>
    <w:rsid w:val="00E85924"/>
    <w:rsid w:val="00E93D61"/>
    <w:rsid w:val="00EA0A0F"/>
    <w:rsid w:val="00EB5F49"/>
    <w:rsid w:val="00EB7FAF"/>
    <w:rsid w:val="00EF059D"/>
    <w:rsid w:val="00F513B2"/>
    <w:rsid w:val="00F567E9"/>
    <w:rsid w:val="00F73281"/>
    <w:rsid w:val="00F853A6"/>
    <w:rsid w:val="00FC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4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876E6"/>
    <w:pPr>
      <w:keepNext/>
      <w:spacing w:after="0" w:line="240" w:lineRule="auto"/>
      <w:ind w:firstLine="540"/>
      <w:jc w:val="both"/>
      <w:outlineLvl w:val="0"/>
    </w:pPr>
    <w:rPr>
      <w:rFonts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876E6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ConsTitle">
    <w:name w:val="ConsTitle"/>
    <w:uiPriority w:val="99"/>
    <w:rsid w:val="008876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8876E6"/>
    <w:pPr>
      <w:spacing w:after="120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locked/>
    <w:rsid w:val="008876E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8876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uiPriority w:val="99"/>
    <w:rsid w:val="007D35CC"/>
    <w:rPr>
      <w:rFonts w:cs="Calibri"/>
      <w:sz w:val="22"/>
      <w:szCs w:val="22"/>
    </w:rPr>
  </w:style>
  <w:style w:type="paragraph" w:customStyle="1" w:styleId="ConsPlusNormal">
    <w:name w:val="ConsPlusNormal"/>
    <w:rsid w:val="00DA79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32C8683E9E1393D5CA11F6E812BCBB1294E845EF7CF8FB49A7DAC13B066200D6F14AA91EFB80DFaClFG" TargetMode="External"/><Relationship Id="rId5" Type="http://schemas.openxmlformats.org/officeDocument/2006/relationships/hyperlink" Target="consultantplus://offline/ref=C3CDE52EC845621ACF3C31CCBAB61D041C3794F19738A8A99D86A91BD12DCBD8B6583BCA1EBB5AC6I1D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A7F0-AC4E-48CC-8B93-D414907A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34</Pages>
  <Words>6832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2015-06-18T06:37:00Z</cp:lastPrinted>
  <dcterms:created xsi:type="dcterms:W3CDTF">2015-06-17T10:07:00Z</dcterms:created>
  <dcterms:modified xsi:type="dcterms:W3CDTF">2015-06-18T08:08:00Z</dcterms:modified>
</cp:coreProperties>
</file>