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Земельным кодексом Российской Федерации от 25.10.2001 № 136-ФЗ (далее – Земельный кодекс) («Российская газета», 2001, № 211-212);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Федеральным законом от 25.10.2001 № 137-ФЗ «О введении в действие Земельного кодекса Российской Федерации» («Собрание законодательства РФ», 29.10.2001, № 44, ст. 4148);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Федеральным законом от 13.07.2015 № 218-ФЗ «О государственной регистрации недвижимости» (официальный интернет-портал правовой информации http://www.pravo.gov.ru, 14.07.2015, «Российская газета», № 156, 17.07.2015);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Федеральным законом от 13.07.2015 № 218-ФЗ «О государственной регистрации недвижимости»;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Федеральным законом от 06.10.2003 № 131-ФЗ «Об общих принципах организации местного самоуправления в Российской Федерации»(«Российская газета», №202, 08.10.2003);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014287" w:rsidRDefault="00014287" w:rsidP="000142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 xml:space="preserve">постановлением Правительства Российской Федерации от 25.08.2012 № 852 «Об утверждении Правил использования усиленной </w:t>
      </w:r>
      <w:r>
        <w:lastRenderedPageBreak/>
        <w:t>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постановление Правительства Российской Федерации от 19.11.2014 г. № 1221 «Об утверждении Правил присвоения, изменения и аннулирования адресов»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постановлением Правительства Российской Федерации от 18.04.2016 № 322 «Об утверждении Положения о представлении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 органами исполнительной власти, органами государственной власти субъектов Российской Федерации и органами местного самоуправления дополнительных сведений, воспроизводимых на публичных кадастровых картах» (официальный интернет-портал правовой информации http://www.pravo.gov.ru, 20.04.2016, «Собрание законодательства РФ», 25.04.2016, № 17, ст. 2417);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>распоряжением Правительства Российской Федерации от 31.01.2017 № 147-р «О целевых моделях упрощения процедур ведения бизнеса и повышения инвестиционной привлекательности субъектов Российской Федерации» (официальный интернет-портал правовой информации http://www.pravo.gov.ru, 07.02.2017);</w:t>
      </w:r>
    </w:p>
    <w:p w:rsidR="00014287" w:rsidRDefault="00014287" w:rsidP="00014287">
      <w:pPr>
        <w:autoSpaceDE w:val="0"/>
        <w:autoSpaceDN w:val="0"/>
        <w:adjustRightInd w:val="0"/>
        <w:jc w:val="both"/>
      </w:pPr>
      <w:r>
        <w:t xml:space="preserve">          приказом Министерства Финансов Российской Федерации от 05.11.2015 № 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>
        <w:t>адресообразующих</w:t>
      </w:r>
      <w:proofErr w:type="spellEnd"/>
      <w:r>
        <w:t xml:space="preserve"> элементов» (далее - приказ Министерства Финансов Российской Федерации № 171н) (Официальный интернет-портал правовой информации http://www.pravo.gov.ru, 05.11.2015);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>Законом Новосибирской области от 05.12.2016 № 112-ОЗ «Об отдельных вопросах регулирования земельных отношений на территории Новосибирской области» (официальный интернет-портал правовой информации http://www.pravo.gov.ru, 05.12.2016, «Советская Сибирь», № 50, 14.12.2016;</w:t>
      </w:r>
    </w:p>
    <w:p w:rsidR="00014287" w:rsidRDefault="00014287" w:rsidP="00014287">
      <w:pPr>
        <w:autoSpaceDE w:val="0"/>
        <w:autoSpaceDN w:val="0"/>
        <w:adjustRightInd w:val="0"/>
        <w:ind w:firstLine="709"/>
        <w:jc w:val="both"/>
      </w:pPr>
      <w:r>
        <w:t xml:space="preserve"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</w:t>
      </w:r>
      <w:bookmarkStart w:id="0" w:name="_GoBack"/>
      <w:bookmarkEnd w:id="0"/>
      <w:r>
        <w:t xml:space="preserve">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</w:t>
      </w:r>
      <w:r>
        <w:lastRenderedPageBreak/>
        <w:t>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20552E" w:rsidRPr="00792D48" w:rsidRDefault="00014287" w:rsidP="00014287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 w:rsidRPr="00792D48">
        <w:rPr>
          <w:sz w:val="28"/>
          <w:szCs w:val="28"/>
        </w:rPr>
        <w:t xml:space="preserve">Уставом </w:t>
      </w:r>
      <w:r w:rsidR="00792D48" w:rsidRPr="00792D48">
        <w:rPr>
          <w:sz w:val="28"/>
          <w:szCs w:val="28"/>
        </w:rPr>
        <w:t>Беленского</w:t>
      </w:r>
      <w:r w:rsidRPr="00792D48">
        <w:rPr>
          <w:sz w:val="28"/>
          <w:szCs w:val="28"/>
        </w:rPr>
        <w:t xml:space="preserve"> сельсовета Карасукского района Новосибирской области.</w:t>
      </w:r>
    </w:p>
    <w:sectPr w:rsidR="0020552E" w:rsidRPr="00792D48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4287"/>
    <w:rsid w:val="00017F92"/>
    <w:rsid w:val="00033134"/>
    <w:rsid w:val="00074EB8"/>
    <w:rsid w:val="0020552E"/>
    <w:rsid w:val="00257E15"/>
    <w:rsid w:val="0027299B"/>
    <w:rsid w:val="00285EEE"/>
    <w:rsid w:val="003639EC"/>
    <w:rsid w:val="00381863"/>
    <w:rsid w:val="004C1EE9"/>
    <w:rsid w:val="0056486C"/>
    <w:rsid w:val="00566C7E"/>
    <w:rsid w:val="00590053"/>
    <w:rsid w:val="005D3CA9"/>
    <w:rsid w:val="00706330"/>
    <w:rsid w:val="00792D48"/>
    <w:rsid w:val="00793C16"/>
    <w:rsid w:val="00816C42"/>
    <w:rsid w:val="008A3F73"/>
    <w:rsid w:val="008D2A42"/>
    <w:rsid w:val="009E1B02"/>
    <w:rsid w:val="00A567EF"/>
    <w:rsid w:val="00A731B3"/>
    <w:rsid w:val="00B0361A"/>
    <w:rsid w:val="00BF0966"/>
    <w:rsid w:val="00BF35A0"/>
    <w:rsid w:val="00BF3ABF"/>
    <w:rsid w:val="00C0040C"/>
    <w:rsid w:val="00C00B77"/>
    <w:rsid w:val="00C118FB"/>
    <w:rsid w:val="00C573DC"/>
    <w:rsid w:val="00D258FA"/>
    <w:rsid w:val="00D74446"/>
    <w:rsid w:val="00DD5126"/>
    <w:rsid w:val="00E107AC"/>
    <w:rsid w:val="00E14155"/>
    <w:rsid w:val="00E83DD0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820</Words>
  <Characters>4680</Characters>
  <Application>Microsoft Office Word</Application>
  <DocSecurity>0</DocSecurity>
  <Lines>39</Lines>
  <Paragraphs>10</Paragraphs>
  <ScaleCrop>false</ScaleCrop>
  <Company>Microsoft</Company>
  <LinksUpToDate>false</LinksUpToDate>
  <CharactersWithSpaces>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26</cp:revision>
  <dcterms:created xsi:type="dcterms:W3CDTF">2019-07-11T04:16:00Z</dcterms:created>
  <dcterms:modified xsi:type="dcterms:W3CDTF">2019-10-01T08:44:00Z</dcterms:modified>
</cp:coreProperties>
</file>