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3B4397" w:rsidRDefault="003B4397" w:rsidP="003B4397">
      <w:pPr>
        <w:autoSpaceDE w:val="0"/>
        <w:autoSpaceDN w:val="0"/>
        <w:adjustRightInd w:val="0"/>
        <w:ind w:firstLine="709"/>
        <w:jc w:val="both"/>
      </w:pPr>
      <w:r>
        <w:t>«Конституцией Российской Федерации» от 12.12.1993 (официальный интернет-портале правовой информации http://www.pravo.gov.ru, 01.08.2014, в «Собрании законодательства РФ», 04.08.2014, № 31, ст. 4398;</w:t>
      </w:r>
    </w:p>
    <w:p w:rsidR="003B4397" w:rsidRDefault="003B4397" w:rsidP="003B439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Жилищным кодексом Российской Федерации от 29.12.2004 № 188-ФЗ («Российская газета», № 1, 12.01.2005); </w:t>
      </w:r>
    </w:p>
    <w:p w:rsidR="003B4397" w:rsidRDefault="003B4397" w:rsidP="003B439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06.10.2003 № 131-ФЗ «Об общих принципах организации местного самоуправления в Российской Федерации» («Российская газета», 2003, № 202);</w:t>
      </w:r>
    </w:p>
    <w:p w:rsidR="003B4397" w:rsidRDefault="003B4397" w:rsidP="003B439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30.12.2004 № 210-ФЗ «Об основах регулирования тарифов организаций коммунального комплекса» ("Российская газета", N 292, 31.12.2004);</w:t>
      </w:r>
    </w:p>
    <w:p w:rsidR="003B4397" w:rsidRDefault="003B4397" w:rsidP="003B439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02.05.2006 № 59-ФЗ «О порядке рассмотрения обращений граждан Российской Федерации» («Российская газета», N 95, 05.05.2006);</w:t>
      </w:r>
    </w:p>
    <w:p w:rsidR="003B4397" w:rsidRDefault="003B4397" w:rsidP="003B4397">
      <w:pPr>
        <w:autoSpaceDE w:val="0"/>
        <w:autoSpaceDN w:val="0"/>
        <w:adjustRightInd w:val="0"/>
        <w:ind w:firstLine="709"/>
        <w:jc w:val="both"/>
      </w:pPr>
      <w:r>
        <w:t>- Федеральным законом от 27.07.2010 № 190-ФЗ «О теплоснабжении» ("Российская газета", N 168, 30.07.2010);</w:t>
      </w:r>
    </w:p>
    <w:p w:rsidR="003B4397" w:rsidRDefault="003B4397" w:rsidP="003B4397">
      <w:pPr>
        <w:autoSpaceDE w:val="0"/>
        <w:autoSpaceDN w:val="0"/>
        <w:adjustRightInd w:val="0"/>
        <w:ind w:firstLine="709"/>
        <w:jc w:val="both"/>
      </w:pPr>
      <w:r>
        <w:t>- Федеральным законом от 07.12.2011 № 416-ФЗ «О водоснабжении и водоотведении» ("Российская газета", N 278с, 10.12.2011);</w:t>
      </w:r>
    </w:p>
    <w:p w:rsidR="003B4397" w:rsidRDefault="003B4397" w:rsidP="003B439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Федеральным законом от 27.07.2010 № 210-ФЗ «Об организации предоставления государственных и муниципальных услуг» («Российская газета», № 168, 30.07.2010, Собрание законодательства Российской Федерации, № 31, 02.08.2010, ст.4179, Парламентская газета, Специальный выпуск, 03.08.2010);</w:t>
      </w:r>
    </w:p>
    <w:p w:rsidR="003B4397" w:rsidRDefault="003B4397" w:rsidP="003B439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 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3B4397" w:rsidRDefault="003B4397" w:rsidP="003B4397">
      <w:pPr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- </w:t>
      </w:r>
      <w:r>
        <w:t>Постановлением Правительства Российской Федерации от 23.05.2006 № 306 «Об утверждении Правил установления и определения нормативов потребления коммунальных услуг и нормативов потребления коммунальных ресурсов  в целях содержания общего имущества в многоквартирном доме» ("Российская газета", N 114, 31.05.2006);</w:t>
      </w:r>
    </w:p>
    <w:p w:rsidR="003B4397" w:rsidRDefault="003B4397" w:rsidP="003B4397">
      <w:pPr>
        <w:autoSpaceDE w:val="0"/>
        <w:autoSpaceDN w:val="0"/>
        <w:adjustRightInd w:val="0"/>
        <w:ind w:firstLine="708"/>
        <w:jc w:val="both"/>
      </w:pPr>
      <w:r>
        <w:t>- Постановлением Правительства Российской Федерации от 13.08.2006 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("Российская газета", N 184, 22.08.2006);</w:t>
      </w:r>
    </w:p>
    <w:p w:rsidR="003B4397" w:rsidRDefault="003B4397" w:rsidP="003B4397">
      <w:pPr>
        <w:autoSpaceDE w:val="0"/>
        <w:autoSpaceDN w:val="0"/>
        <w:adjustRightInd w:val="0"/>
        <w:ind w:firstLine="708"/>
        <w:jc w:val="both"/>
      </w:pPr>
      <w:r>
        <w:t>- Постановлением Правительства Российской Федерации от 14.07.2008 № 520 «Об основах ценообразования и порядке регулирования тарифов, надбавок и предельных индексов в сфере деятельности  организаций коммунального комплекса» ("Российская газета", N 155, 23.07.2008);</w:t>
      </w:r>
    </w:p>
    <w:p w:rsidR="003B4397" w:rsidRDefault="003B4397" w:rsidP="003B4397">
      <w:pPr>
        <w:autoSpaceDE w:val="0"/>
        <w:autoSpaceDN w:val="0"/>
        <w:adjustRightInd w:val="0"/>
        <w:ind w:firstLine="708"/>
        <w:jc w:val="both"/>
      </w:pPr>
      <w:r>
        <w:lastRenderedPageBreak/>
        <w:t>- Постановлением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домов» ("Российская газета", N 116, 01.06.2011);</w:t>
      </w:r>
    </w:p>
    <w:p w:rsidR="003B4397" w:rsidRDefault="003B4397" w:rsidP="003B439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Правительства Российской Федерации от 08.09.2010 № 697 «О единой системе межведомственного электронного взаимодействия» (Собрание законодательства Российской Федерации, № 38, 20.09.2010, ст.4823);</w:t>
      </w:r>
    </w:p>
    <w:p w:rsidR="003B4397" w:rsidRDefault="003B4397" w:rsidP="003B4397">
      <w:pPr>
        <w:tabs>
          <w:tab w:val="num" w:pos="0"/>
        </w:tabs>
        <w:ind w:firstLine="709"/>
        <w:jc w:val="both"/>
      </w:pPr>
      <w:r>
        <w:t xml:space="preserve">- Уставом </w:t>
      </w:r>
      <w:r w:rsidR="004739F1">
        <w:t>Беленского</w:t>
      </w:r>
      <w:bookmarkStart w:id="0" w:name="_GoBack"/>
      <w:bookmarkEnd w:id="0"/>
      <w:r>
        <w:t xml:space="preserve"> сельсовета Карасукского района Новосибирской области.</w:t>
      </w:r>
    </w:p>
    <w:p w:rsidR="0020552E" w:rsidRPr="00BF0966" w:rsidRDefault="0020552E" w:rsidP="00385B0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sectPr w:rsidR="0020552E" w:rsidRPr="00BF0966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4287"/>
    <w:rsid w:val="00017F92"/>
    <w:rsid w:val="00033134"/>
    <w:rsid w:val="00074EB8"/>
    <w:rsid w:val="001A39F8"/>
    <w:rsid w:val="0020552E"/>
    <w:rsid w:val="00257E15"/>
    <w:rsid w:val="0027299B"/>
    <w:rsid w:val="00285EEE"/>
    <w:rsid w:val="003639EC"/>
    <w:rsid w:val="00381863"/>
    <w:rsid w:val="00385B03"/>
    <w:rsid w:val="003B4397"/>
    <w:rsid w:val="004739F1"/>
    <w:rsid w:val="004C1EE9"/>
    <w:rsid w:val="0056486C"/>
    <w:rsid w:val="00566C7E"/>
    <w:rsid w:val="00590053"/>
    <w:rsid w:val="005D3CA9"/>
    <w:rsid w:val="00706330"/>
    <w:rsid w:val="00793C16"/>
    <w:rsid w:val="00816C42"/>
    <w:rsid w:val="008A3F73"/>
    <w:rsid w:val="008D2A42"/>
    <w:rsid w:val="009E1B02"/>
    <w:rsid w:val="00A567EF"/>
    <w:rsid w:val="00A731B3"/>
    <w:rsid w:val="00B0361A"/>
    <w:rsid w:val="00BF0966"/>
    <w:rsid w:val="00BF35A0"/>
    <w:rsid w:val="00BF3ABF"/>
    <w:rsid w:val="00C0040C"/>
    <w:rsid w:val="00C00B77"/>
    <w:rsid w:val="00C118FB"/>
    <w:rsid w:val="00C35A88"/>
    <w:rsid w:val="00C573DC"/>
    <w:rsid w:val="00C66880"/>
    <w:rsid w:val="00D258FA"/>
    <w:rsid w:val="00D3215E"/>
    <w:rsid w:val="00D74446"/>
    <w:rsid w:val="00DD5126"/>
    <w:rsid w:val="00E107AC"/>
    <w:rsid w:val="00E14155"/>
    <w:rsid w:val="00E83DD0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</Words>
  <Characters>2621</Characters>
  <Application>Microsoft Office Word</Application>
  <DocSecurity>0</DocSecurity>
  <Lines>21</Lines>
  <Paragraphs>6</Paragraphs>
  <ScaleCrop>false</ScaleCrop>
  <Company>Microsoft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31</cp:revision>
  <dcterms:created xsi:type="dcterms:W3CDTF">2019-07-11T04:16:00Z</dcterms:created>
  <dcterms:modified xsi:type="dcterms:W3CDTF">2019-10-01T08:02:00Z</dcterms:modified>
</cp:coreProperties>
</file>